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5B81" w:rsidRDefault="00DB5B81" w:rsidP="00DB5B81"/>
    <w:p w:rsidR="00DB5B81" w:rsidRPr="00B31D72" w:rsidRDefault="25155227" w:rsidP="00DB5B81">
      <w:pPr>
        <w:jc w:val="center"/>
        <w:rPr>
          <w:rFonts w:eastAsia="Times New Roman"/>
          <w:b/>
        </w:rPr>
      </w:pPr>
      <w:r w:rsidRPr="00B31D72">
        <w:rPr>
          <w:rFonts w:eastAsia="Calibri,Times New Roman" w:cs="Calibri,Times New Roman"/>
          <w:b/>
          <w:bCs/>
        </w:rPr>
        <w:t xml:space="preserve">INDEPENDENT EXAMINATION OF </w:t>
      </w:r>
      <w:r w:rsidR="00F202DE">
        <w:rPr>
          <w:rFonts w:eastAsia="Calibri,Times New Roman" w:cs="Calibri,Times New Roman"/>
          <w:b/>
          <w:bCs/>
        </w:rPr>
        <w:t>BRIDGE</w:t>
      </w:r>
      <w:r w:rsidR="00260B24">
        <w:rPr>
          <w:rFonts w:eastAsia="Calibri,Times New Roman" w:cs="Calibri,Times New Roman"/>
          <w:b/>
          <w:bCs/>
        </w:rPr>
        <w:t xml:space="preserve"> NEIGHBOURHOOD PLAN</w:t>
      </w:r>
    </w:p>
    <w:p w:rsidR="009755FD" w:rsidRPr="00160D4B" w:rsidRDefault="25155227" w:rsidP="009755FD">
      <w:pPr>
        <w:jc w:val="center"/>
        <w:rPr>
          <w:rFonts w:eastAsia="Times New Roman" w:cs="Times New Roman"/>
          <w:i/>
        </w:rPr>
      </w:pPr>
      <w:r w:rsidRPr="00B31D72">
        <w:rPr>
          <w:rFonts w:eastAsia="Times New Roman" w:cs="Times New Roman"/>
        </w:rPr>
        <w:t xml:space="preserve">EXAMINER: </w:t>
      </w:r>
      <w:r w:rsidR="00204685">
        <w:rPr>
          <w:rFonts w:eastAsia="Times New Roman" w:cs="Times New Roman"/>
        </w:rPr>
        <w:t>Mary T O’Rourke BA (Hons) DipTP MRTPI</w:t>
      </w:r>
    </w:p>
    <w:p w:rsidR="00DB5B81" w:rsidRPr="00B31D72" w:rsidRDefault="00DB5B81" w:rsidP="00DB5B81">
      <w:pPr>
        <w:jc w:val="center"/>
        <w:rPr>
          <w:rFonts w:eastAsia="Times New Roman"/>
        </w:rPr>
      </w:pPr>
    </w:p>
    <w:p w:rsidR="00143945" w:rsidRDefault="00143945" w:rsidP="00143945">
      <w:pPr>
        <w:spacing w:after="0" w:line="240" w:lineRule="auto"/>
        <w:jc w:val="both"/>
        <w:rPr>
          <w:rFonts w:eastAsia="Times New Roman" w:cstheme="minorHAnsi"/>
          <w:bCs/>
          <w:i/>
        </w:rPr>
      </w:pPr>
    </w:p>
    <w:p w:rsidR="00143945" w:rsidRPr="00143945" w:rsidRDefault="00143945" w:rsidP="00143945">
      <w:pPr>
        <w:spacing w:after="0" w:line="240" w:lineRule="auto"/>
        <w:jc w:val="both"/>
        <w:rPr>
          <w:rFonts w:eastAsia="Times New Roman" w:cstheme="minorHAnsi"/>
          <w:bCs/>
        </w:rPr>
      </w:pPr>
      <w:r w:rsidRPr="00143945">
        <w:rPr>
          <w:rFonts w:eastAsia="Times New Roman" w:cstheme="minorHAnsi"/>
          <w:bCs/>
        </w:rPr>
        <w:t>Philip Wicker</w:t>
      </w:r>
    </w:p>
    <w:p w:rsidR="00143945" w:rsidRPr="00143945" w:rsidRDefault="00143945" w:rsidP="00143945">
      <w:pPr>
        <w:spacing w:after="0" w:line="240" w:lineRule="auto"/>
        <w:jc w:val="both"/>
        <w:rPr>
          <w:rFonts w:eastAsia="Times New Roman" w:cstheme="minorHAnsi"/>
          <w:bCs/>
        </w:rPr>
      </w:pPr>
      <w:r w:rsidRPr="00143945">
        <w:rPr>
          <w:rFonts w:eastAsia="Times New Roman" w:cstheme="minorHAnsi"/>
          <w:bCs/>
        </w:rPr>
        <w:t>Clerk to Bridge Parish Council</w:t>
      </w:r>
    </w:p>
    <w:p w:rsidR="00143945" w:rsidRPr="00143945" w:rsidRDefault="00143945" w:rsidP="00143945">
      <w:pPr>
        <w:spacing w:after="0" w:line="240" w:lineRule="auto"/>
        <w:jc w:val="both"/>
        <w:rPr>
          <w:rFonts w:eastAsia="Times New Roman" w:cstheme="minorHAnsi"/>
          <w:bCs/>
        </w:rPr>
      </w:pPr>
    </w:p>
    <w:p w:rsidR="00143945" w:rsidRPr="00143945" w:rsidRDefault="00143945" w:rsidP="00143945">
      <w:pPr>
        <w:spacing w:after="0" w:line="240" w:lineRule="auto"/>
        <w:jc w:val="both"/>
        <w:rPr>
          <w:rFonts w:eastAsia="Times New Roman" w:cstheme="minorHAnsi"/>
          <w:bCs/>
        </w:rPr>
      </w:pPr>
      <w:r w:rsidRPr="00143945">
        <w:rPr>
          <w:rFonts w:eastAsia="Times New Roman" w:cstheme="minorHAnsi"/>
          <w:bCs/>
        </w:rPr>
        <w:t xml:space="preserve">Lisa Gadd </w:t>
      </w:r>
    </w:p>
    <w:p w:rsidR="00143945" w:rsidRPr="00143945" w:rsidRDefault="00143945" w:rsidP="00143945">
      <w:pPr>
        <w:spacing w:after="0" w:line="240" w:lineRule="auto"/>
        <w:jc w:val="both"/>
        <w:rPr>
          <w:rFonts w:eastAsia="Times New Roman" w:cstheme="minorHAnsi"/>
          <w:bCs/>
        </w:rPr>
      </w:pPr>
      <w:r w:rsidRPr="00143945">
        <w:rPr>
          <w:rFonts w:eastAsia="Times New Roman" w:cstheme="minorHAnsi"/>
          <w:bCs/>
        </w:rPr>
        <w:t>Senior Planning Policy Officer</w:t>
      </w:r>
    </w:p>
    <w:p w:rsidR="00143945" w:rsidRPr="00143945" w:rsidRDefault="00143945" w:rsidP="00143945">
      <w:pPr>
        <w:spacing w:after="0" w:line="240" w:lineRule="auto"/>
        <w:jc w:val="both"/>
        <w:rPr>
          <w:rFonts w:eastAsia="Times New Roman" w:cstheme="minorHAnsi"/>
          <w:bCs/>
        </w:rPr>
      </w:pPr>
      <w:r w:rsidRPr="00143945">
        <w:rPr>
          <w:rFonts w:eastAsia="Times New Roman" w:cstheme="minorHAnsi"/>
          <w:bCs/>
        </w:rPr>
        <w:t>Planning Policy &amp; Heritage</w:t>
      </w:r>
    </w:p>
    <w:p w:rsidR="00143945" w:rsidRPr="00143945" w:rsidRDefault="00143945" w:rsidP="00143945">
      <w:pPr>
        <w:spacing w:after="0" w:line="240" w:lineRule="auto"/>
        <w:jc w:val="both"/>
        <w:rPr>
          <w:rFonts w:eastAsia="Times New Roman" w:cstheme="minorHAnsi"/>
          <w:bCs/>
        </w:rPr>
      </w:pPr>
      <w:r w:rsidRPr="00143945">
        <w:rPr>
          <w:rFonts w:eastAsia="Times New Roman" w:cstheme="minorHAnsi"/>
          <w:bCs/>
        </w:rPr>
        <w:t>Canterbury City Council</w:t>
      </w:r>
    </w:p>
    <w:p w:rsidR="009755FD" w:rsidRPr="004F1D2B" w:rsidRDefault="00F4487B" w:rsidP="00143945">
      <w:pPr>
        <w:spacing w:after="0" w:line="240" w:lineRule="auto"/>
        <w:jc w:val="both"/>
        <w:rPr>
          <w:rFonts w:eastAsia="Times New Roman" w:cstheme="minorHAnsi"/>
        </w:rPr>
      </w:pPr>
      <w:r w:rsidRPr="004F1D2B">
        <w:rPr>
          <w:rFonts w:eastAsia="Times New Roman" w:cstheme="minorHAnsi"/>
          <w:bC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D7815" w:rsidRPr="004F1D2B" w:rsidTr="0051713A">
        <w:tc>
          <w:tcPr>
            <w:tcW w:w="4508" w:type="dxa"/>
          </w:tcPr>
          <w:p w:rsidR="00AD7815" w:rsidRPr="00204685" w:rsidRDefault="00AD7815" w:rsidP="0051713A">
            <w:pPr>
              <w:ind w:left="-113"/>
              <w:rPr>
                <w:rFonts w:cstheme="minorHAnsi"/>
                <w:lang w:val="es-ES"/>
              </w:rPr>
            </w:pPr>
          </w:p>
          <w:p w:rsidR="00AD7815" w:rsidRPr="00204685" w:rsidRDefault="00AD7815" w:rsidP="0051713A">
            <w:pPr>
              <w:ind w:left="-113"/>
              <w:rPr>
                <w:rFonts w:cstheme="minorHAnsi"/>
                <w:lang w:val="es-ES"/>
              </w:rPr>
            </w:pPr>
          </w:p>
          <w:p w:rsidR="00203E41" w:rsidRPr="00160D4B" w:rsidRDefault="00203E41" w:rsidP="00143945">
            <w:pPr>
              <w:ind w:left="-113"/>
              <w:rPr>
                <w:rFonts w:cstheme="minorHAnsi"/>
                <w:i/>
              </w:rPr>
            </w:pPr>
          </w:p>
          <w:p w:rsidR="00D110C2" w:rsidRPr="004F1D2B" w:rsidRDefault="00D110C2" w:rsidP="0051713A">
            <w:pPr>
              <w:ind w:left="-113"/>
              <w:rPr>
                <w:rFonts w:cstheme="minorHAnsi"/>
              </w:rPr>
            </w:pPr>
          </w:p>
          <w:p w:rsidR="00AD7815" w:rsidRPr="004F1D2B" w:rsidRDefault="00AD7815" w:rsidP="0051713A">
            <w:pPr>
              <w:ind w:left="-113"/>
              <w:rPr>
                <w:rFonts w:cstheme="minorHAnsi"/>
              </w:rPr>
            </w:pPr>
          </w:p>
        </w:tc>
        <w:tc>
          <w:tcPr>
            <w:tcW w:w="4508" w:type="dxa"/>
          </w:tcPr>
          <w:p w:rsidR="00AD7815" w:rsidRPr="004F1D2B" w:rsidRDefault="00A70222" w:rsidP="0051713A">
            <w:pPr>
              <w:jc w:val="right"/>
              <w:rPr>
                <w:rFonts w:cstheme="minorHAnsi"/>
              </w:rPr>
            </w:pPr>
            <w:r w:rsidRPr="004F1D2B">
              <w:rPr>
                <w:rFonts w:cstheme="minorHAnsi"/>
              </w:rPr>
              <w:t xml:space="preserve">Examination Ref: </w:t>
            </w:r>
            <w:r w:rsidR="00160D4B" w:rsidRPr="00143945">
              <w:rPr>
                <w:rFonts w:cstheme="minorHAnsi"/>
              </w:rPr>
              <w:t>01/</w:t>
            </w:r>
            <w:r w:rsidR="00204685" w:rsidRPr="00143945">
              <w:rPr>
                <w:rFonts w:cstheme="minorHAnsi"/>
              </w:rPr>
              <w:t>MOR</w:t>
            </w:r>
            <w:r w:rsidR="00143945" w:rsidRPr="00143945">
              <w:rPr>
                <w:rFonts w:cstheme="minorHAnsi"/>
              </w:rPr>
              <w:t>/BNP</w:t>
            </w:r>
          </w:p>
          <w:p w:rsidR="00AD7815" w:rsidRPr="004F1D2B" w:rsidRDefault="00AD7815" w:rsidP="0051713A">
            <w:pPr>
              <w:jc w:val="right"/>
              <w:rPr>
                <w:rFonts w:cstheme="minorHAnsi"/>
              </w:rPr>
            </w:pPr>
          </w:p>
          <w:p w:rsidR="00AD7815" w:rsidRPr="004F1D2B" w:rsidRDefault="005C6402" w:rsidP="00143945">
            <w:pPr>
              <w:jc w:val="right"/>
              <w:rPr>
                <w:rFonts w:cstheme="minorHAnsi"/>
              </w:rPr>
            </w:pPr>
            <w:r>
              <w:rPr>
                <w:rFonts w:cstheme="minorHAnsi"/>
              </w:rPr>
              <w:t>9</w:t>
            </w:r>
            <w:r w:rsidR="00143945" w:rsidRPr="00143945">
              <w:rPr>
                <w:rFonts w:cstheme="minorHAnsi"/>
              </w:rPr>
              <w:t xml:space="preserve"> October</w:t>
            </w:r>
            <w:r w:rsidR="00CB65EE" w:rsidRPr="004F1D2B">
              <w:rPr>
                <w:rFonts w:cstheme="minorHAnsi"/>
              </w:rPr>
              <w:t xml:space="preserve"> </w:t>
            </w:r>
            <w:r w:rsidR="009755FD" w:rsidRPr="004F1D2B">
              <w:rPr>
                <w:rFonts w:cstheme="minorHAnsi"/>
              </w:rPr>
              <w:t>201</w:t>
            </w:r>
            <w:r w:rsidR="00204685">
              <w:rPr>
                <w:rFonts w:cstheme="minorHAnsi"/>
              </w:rPr>
              <w:t>8</w:t>
            </w:r>
          </w:p>
          <w:p w:rsidR="00AD7815" w:rsidRPr="004F1D2B" w:rsidRDefault="00AD7815" w:rsidP="0051713A">
            <w:pPr>
              <w:rPr>
                <w:rFonts w:cstheme="minorHAnsi"/>
              </w:rPr>
            </w:pPr>
          </w:p>
        </w:tc>
      </w:tr>
    </w:tbl>
    <w:p w:rsidR="00DB5B81" w:rsidRPr="00143945" w:rsidRDefault="25155227" w:rsidP="006F097D">
      <w:pPr>
        <w:spacing w:after="0" w:line="240" w:lineRule="auto"/>
        <w:rPr>
          <w:rFonts w:eastAsia="Times New Roman" w:cstheme="minorHAnsi"/>
        </w:rPr>
      </w:pPr>
      <w:r w:rsidRPr="004F1D2B">
        <w:rPr>
          <w:rFonts w:eastAsia="Calibri,Times New Roman" w:cstheme="minorHAnsi"/>
        </w:rPr>
        <w:t xml:space="preserve">Dear </w:t>
      </w:r>
      <w:r w:rsidR="00143945">
        <w:rPr>
          <w:rFonts w:eastAsia="Calibri,Times New Roman" w:cstheme="minorHAnsi"/>
        </w:rPr>
        <w:t>Mr Wicker and Ms Gadd</w:t>
      </w:r>
    </w:p>
    <w:p w:rsidR="008744BE" w:rsidRPr="004F1D2B" w:rsidRDefault="008744BE" w:rsidP="006F097D">
      <w:pPr>
        <w:spacing w:after="0" w:line="240" w:lineRule="auto"/>
        <w:rPr>
          <w:rFonts w:cstheme="minorHAnsi"/>
        </w:rPr>
      </w:pPr>
    </w:p>
    <w:p w:rsidR="00D110C2" w:rsidRPr="004F1D2B" w:rsidRDefault="00204685" w:rsidP="006F097D">
      <w:pPr>
        <w:spacing w:after="0" w:line="240" w:lineRule="auto"/>
        <w:rPr>
          <w:rFonts w:cstheme="minorHAnsi"/>
        </w:rPr>
      </w:pPr>
      <w:r w:rsidRPr="00204685">
        <w:rPr>
          <w:rFonts w:cstheme="minorHAnsi"/>
        </w:rPr>
        <w:t>BRIDGE</w:t>
      </w:r>
      <w:r w:rsidR="00CB65EE" w:rsidRPr="00204685">
        <w:rPr>
          <w:rFonts w:cstheme="minorHAnsi"/>
        </w:rPr>
        <w:t xml:space="preserve"> </w:t>
      </w:r>
      <w:r w:rsidR="00D110C2" w:rsidRPr="004F1D2B">
        <w:rPr>
          <w:rFonts w:cstheme="minorHAnsi"/>
        </w:rPr>
        <w:t>NEIGHBOURHOOD PLAN EXAMINAT</w:t>
      </w:r>
      <w:r w:rsidR="00612888" w:rsidRPr="004F1D2B">
        <w:rPr>
          <w:rFonts w:cstheme="minorHAnsi"/>
        </w:rPr>
        <w:t>I</w:t>
      </w:r>
      <w:r w:rsidR="00D110C2" w:rsidRPr="004F1D2B">
        <w:rPr>
          <w:rFonts w:cstheme="minorHAnsi"/>
        </w:rPr>
        <w:t>ON</w:t>
      </w:r>
      <w:r w:rsidR="00F4487B" w:rsidRPr="004F1D2B">
        <w:rPr>
          <w:rFonts w:cstheme="minorHAnsi"/>
        </w:rPr>
        <w:t xml:space="preserve"> </w:t>
      </w:r>
    </w:p>
    <w:p w:rsidR="0011187C" w:rsidRPr="004F1D2B" w:rsidRDefault="0011187C" w:rsidP="006F097D">
      <w:pPr>
        <w:spacing w:after="0" w:line="240" w:lineRule="auto"/>
        <w:rPr>
          <w:rFonts w:cstheme="minorHAnsi"/>
        </w:rPr>
      </w:pPr>
    </w:p>
    <w:p w:rsidR="00203E41" w:rsidRPr="00EE6FCC" w:rsidRDefault="00203E41" w:rsidP="006F097D">
      <w:pPr>
        <w:spacing w:after="0" w:line="240" w:lineRule="auto"/>
        <w:rPr>
          <w:rFonts w:cstheme="minorHAnsi"/>
          <w:i/>
        </w:rPr>
      </w:pPr>
      <w:r w:rsidRPr="004F1D2B">
        <w:rPr>
          <w:rFonts w:cstheme="minorHAnsi"/>
        </w:rPr>
        <w:t>Foll</w:t>
      </w:r>
      <w:r w:rsidR="00160D4B">
        <w:rPr>
          <w:rFonts w:cstheme="minorHAnsi"/>
        </w:rPr>
        <w:t>o</w:t>
      </w:r>
      <w:r w:rsidRPr="004F1D2B">
        <w:rPr>
          <w:rFonts w:cstheme="minorHAnsi"/>
        </w:rPr>
        <w:t xml:space="preserve">wing the submission of the </w:t>
      </w:r>
      <w:r w:rsidR="00204685">
        <w:rPr>
          <w:rFonts w:cstheme="minorHAnsi"/>
        </w:rPr>
        <w:t>Bridge</w:t>
      </w:r>
      <w:r w:rsidR="00160D4B">
        <w:rPr>
          <w:rFonts w:cstheme="minorHAnsi"/>
        </w:rPr>
        <w:t xml:space="preserve"> Neighbourhood Plan for examination, I would like to clarify several initial procedural matters. </w:t>
      </w:r>
      <w:r w:rsidR="00160D4B" w:rsidRPr="00204685">
        <w:rPr>
          <w:rFonts w:cstheme="minorHAnsi"/>
        </w:rPr>
        <w:t xml:space="preserve">I also have a number of preliminary questions for </w:t>
      </w:r>
      <w:r w:rsidR="00426CD2">
        <w:rPr>
          <w:rFonts w:cstheme="minorHAnsi"/>
        </w:rPr>
        <w:t xml:space="preserve">Bridge Parish Council and </w:t>
      </w:r>
      <w:r w:rsidR="00143945">
        <w:rPr>
          <w:rFonts w:cstheme="minorHAnsi"/>
        </w:rPr>
        <w:t>Canterbury City Council</w:t>
      </w:r>
      <w:r w:rsidR="00426CD2">
        <w:rPr>
          <w:rFonts w:cstheme="minorHAnsi"/>
        </w:rPr>
        <w:t>.</w:t>
      </w:r>
      <w:r w:rsidR="00160D4B" w:rsidRPr="00EE6FCC">
        <w:rPr>
          <w:rFonts w:cstheme="minorHAnsi"/>
          <w:i/>
        </w:rPr>
        <w:t xml:space="preserve"> </w:t>
      </w:r>
    </w:p>
    <w:p w:rsidR="00CB65EE" w:rsidRPr="004F1D2B" w:rsidRDefault="00CB65EE" w:rsidP="006F097D">
      <w:pPr>
        <w:spacing w:after="0" w:line="240" w:lineRule="auto"/>
        <w:rPr>
          <w:rFonts w:cstheme="minorHAnsi"/>
        </w:rPr>
      </w:pPr>
    </w:p>
    <w:p w:rsidR="00CB65EE" w:rsidRPr="004F1D2B" w:rsidRDefault="00CB65EE" w:rsidP="006F097D">
      <w:pPr>
        <w:pStyle w:val="ListParagraph"/>
        <w:numPr>
          <w:ilvl w:val="0"/>
          <w:numId w:val="11"/>
        </w:numPr>
        <w:spacing w:after="0" w:line="240" w:lineRule="auto"/>
        <w:ind w:left="426" w:hanging="426"/>
        <w:rPr>
          <w:rFonts w:cstheme="minorHAnsi"/>
        </w:rPr>
      </w:pPr>
      <w:r w:rsidRPr="00EE6FCC">
        <w:rPr>
          <w:rFonts w:cstheme="minorHAnsi"/>
          <w:u w:val="single"/>
        </w:rPr>
        <w:t>Examination Documentat</w:t>
      </w:r>
      <w:r w:rsidRPr="00DF13F9">
        <w:rPr>
          <w:rFonts w:cstheme="minorHAnsi"/>
          <w:u w:val="single"/>
        </w:rPr>
        <w:t xml:space="preserve">ion  </w:t>
      </w:r>
    </w:p>
    <w:p w:rsidR="00CB65EE" w:rsidRPr="004F1D2B" w:rsidRDefault="00CB65EE" w:rsidP="006F097D">
      <w:pPr>
        <w:spacing w:after="0" w:line="240" w:lineRule="auto"/>
        <w:rPr>
          <w:rFonts w:cstheme="minorHAnsi"/>
        </w:rPr>
      </w:pPr>
    </w:p>
    <w:p w:rsidR="00203E41" w:rsidRDefault="00203E41" w:rsidP="006F097D">
      <w:pPr>
        <w:spacing w:after="0" w:line="240" w:lineRule="auto"/>
        <w:rPr>
          <w:rFonts w:cstheme="minorHAnsi"/>
        </w:rPr>
      </w:pPr>
      <w:r w:rsidRPr="004F1D2B">
        <w:rPr>
          <w:rFonts w:cstheme="minorHAnsi"/>
        </w:rPr>
        <w:t>I can confirm</w:t>
      </w:r>
      <w:r w:rsidR="00CB72E8">
        <w:rPr>
          <w:rFonts w:cstheme="minorHAnsi"/>
        </w:rPr>
        <w:t xml:space="preserve"> that I </w:t>
      </w:r>
      <w:r w:rsidRPr="004F1D2B">
        <w:rPr>
          <w:rFonts w:cstheme="minorHAnsi"/>
        </w:rPr>
        <w:t xml:space="preserve">have received the draft </w:t>
      </w:r>
      <w:r w:rsidR="00160D4B">
        <w:rPr>
          <w:rFonts w:cstheme="minorHAnsi"/>
        </w:rPr>
        <w:t>P</w:t>
      </w:r>
      <w:r w:rsidRPr="004F1D2B">
        <w:rPr>
          <w:rFonts w:cstheme="minorHAnsi"/>
        </w:rPr>
        <w:t xml:space="preserve">lan and accompanying documentation, including </w:t>
      </w:r>
      <w:r w:rsidR="004F1D2B">
        <w:rPr>
          <w:rFonts w:cstheme="minorHAnsi"/>
        </w:rPr>
        <w:t>the</w:t>
      </w:r>
      <w:r w:rsidR="00160D4B">
        <w:rPr>
          <w:rFonts w:cstheme="minorHAnsi"/>
        </w:rPr>
        <w:t xml:space="preserve"> Basic Conditions Statement, the Consultation Statement and the </w:t>
      </w:r>
      <w:r w:rsidR="00160D4B" w:rsidRPr="004F1D2B">
        <w:rPr>
          <w:rFonts w:cstheme="minorHAnsi"/>
        </w:rPr>
        <w:t>Regulation</w:t>
      </w:r>
      <w:r w:rsidRPr="004F1D2B">
        <w:rPr>
          <w:rFonts w:cstheme="minorHAnsi"/>
        </w:rPr>
        <w:t xml:space="preserve"> 16 </w:t>
      </w:r>
      <w:r w:rsidR="00160D4B">
        <w:rPr>
          <w:rFonts w:cstheme="minorHAnsi"/>
        </w:rPr>
        <w:t>representations</w:t>
      </w:r>
      <w:r w:rsidR="00204685">
        <w:rPr>
          <w:rFonts w:cstheme="minorHAnsi"/>
        </w:rPr>
        <w:t xml:space="preserve">.  Subject to </w:t>
      </w:r>
      <w:r w:rsidR="00646362">
        <w:rPr>
          <w:rFonts w:cstheme="minorHAnsi"/>
        </w:rPr>
        <w:t xml:space="preserve">the necessary </w:t>
      </w:r>
      <w:r w:rsidR="00204685">
        <w:rPr>
          <w:rFonts w:cstheme="minorHAnsi"/>
        </w:rPr>
        <w:t>clarification being received in answer to my attached questions</w:t>
      </w:r>
      <w:r w:rsidRPr="004F1D2B">
        <w:rPr>
          <w:rFonts w:cstheme="minorHAnsi"/>
        </w:rPr>
        <w:t xml:space="preserve">, </w:t>
      </w:r>
      <w:r w:rsidR="00646362">
        <w:rPr>
          <w:rFonts w:cstheme="minorHAnsi"/>
        </w:rPr>
        <w:t xml:space="preserve">it </w:t>
      </w:r>
      <w:r w:rsidR="00D46393">
        <w:rPr>
          <w:rFonts w:cstheme="minorHAnsi"/>
        </w:rPr>
        <w:t xml:space="preserve">appears </w:t>
      </w:r>
      <w:r w:rsidR="00204685">
        <w:rPr>
          <w:rFonts w:cstheme="minorHAnsi"/>
        </w:rPr>
        <w:t xml:space="preserve"> that I will have what I need </w:t>
      </w:r>
      <w:r w:rsidRPr="004F1D2B">
        <w:rPr>
          <w:rFonts w:cstheme="minorHAnsi"/>
        </w:rPr>
        <w:t xml:space="preserve">to enable me to </w:t>
      </w:r>
      <w:r w:rsidR="00160D4B">
        <w:rPr>
          <w:rFonts w:cstheme="minorHAnsi"/>
        </w:rPr>
        <w:t xml:space="preserve">undertake the </w:t>
      </w:r>
      <w:r w:rsidRPr="004F1D2B">
        <w:rPr>
          <w:rFonts w:cstheme="minorHAnsi"/>
        </w:rPr>
        <w:t>ex</w:t>
      </w:r>
      <w:r w:rsidR="00160D4B">
        <w:rPr>
          <w:rFonts w:cstheme="minorHAnsi"/>
        </w:rPr>
        <w:t>a</w:t>
      </w:r>
      <w:r w:rsidRPr="004F1D2B">
        <w:rPr>
          <w:rFonts w:cstheme="minorHAnsi"/>
        </w:rPr>
        <w:t>m</w:t>
      </w:r>
      <w:r w:rsidR="00160D4B">
        <w:rPr>
          <w:rFonts w:cstheme="minorHAnsi"/>
        </w:rPr>
        <w:t>in</w:t>
      </w:r>
      <w:r w:rsidR="00EE6FCC">
        <w:rPr>
          <w:rFonts w:cstheme="minorHAnsi"/>
        </w:rPr>
        <w:t>a</w:t>
      </w:r>
      <w:r w:rsidR="00160D4B">
        <w:rPr>
          <w:rFonts w:cstheme="minorHAnsi"/>
        </w:rPr>
        <w:t>tion</w:t>
      </w:r>
      <w:r w:rsidR="004F1D2B">
        <w:rPr>
          <w:rFonts w:cstheme="minorHAnsi"/>
        </w:rPr>
        <w:t xml:space="preserve">. </w:t>
      </w:r>
      <w:r w:rsidRPr="004F1D2B">
        <w:rPr>
          <w:rFonts w:cstheme="minorHAnsi"/>
        </w:rPr>
        <w:t xml:space="preserve"> </w:t>
      </w:r>
    </w:p>
    <w:p w:rsidR="00DF13F9" w:rsidRDefault="00DF13F9" w:rsidP="006F097D">
      <w:pPr>
        <w:spacing w:after="0" w:line="240" w:lineRule="auto"/>
        <w:rPr>
          <w:rFonts w:cstheme="minorHAnsi"/>
        </w:rPr>
      </w:pPr>
    </w:p>
    <w:p w:rsidR="00DF13F9" w:rsidRPr="00E55C31" w:rsidRDefault="00DF13F9" w:rsidP="006F097D">
      <w:pPr>
        <w:spacing w:after="0" w:line="240" w:lineRule="auto"/>
        <w:rPr>
          <w:rFonts w:cstheme="minorHAnsi"/>
          <w:i/>
        </w:rPr>
      </w:pPr>
      <w:r w:rsidRPr="00E55C31">
        <w:rPr>
          <w:rFonts w:cstheme="minorHAnsi"/>
        </w:rPr>
        <w:t xml:space="preserve">Subject to my detailed assessment of the draft plan, I have not at this initial stage identified any very significant and obvious flaws in the </w:t>
      </w:r>
      <w:r w:rsidR="00D46393">
        <w:rPr>
          <w:rFonts w:cstheme="minorHAnsi"/>
        </w:rPr>
        <w:t>P</w:t>
      </w:r>
      <w:r w:rsidRPr="00E55C31">
        <w:rPr>
          <w:rFonts w:cstheme="minorHAnsi"/>
        </w:rPr>
        <w:t>lan that might lead me to advise that the examination should not proceed.</w:t>
      </w:r>
      <w:r w:rsidR="00E55C31">
        <w:rPr>
          <w:rFonts w:cstheme="minorHAnsi"/>
        </w:rPr>
        <w:t xml:space="preserve">  </w:t>
      </w:r>
    </w:p>
    <w:p w:rsidR="00CB65EE" w:rsidRPr="004F1D2B" w:rsidRDefault="00CB65EE" w:rsidP="006F097D">
      <w:pPr>
        <w:spacing w:after="0" w:line="240" w:lineRule="auto"/>
        <w:rPr>
          <w:rFonts w:cstheme="minorHAnsi"/>
        </w:rPr>
      </w:pPr>
    </w:p>
    <w:p w:rsidR="00CB65EE" w:rsidRPr="00EE6FCC" w:rsidRDefault="00CB65EE" w:rsidP="006F097D">
      <w:pPr>
        <w:pStyle w:val="ListParagraph"/>
        <w:numPr>
          <w:ilvl w:val="0"/>
          <w:numId w:val="11"/>
        </w:numPr>
        <w:spacing w:after="0" w:line="240" w:lineRule="auto"/>
        <w:ind w:left="426" w:hanging="426"/>
        <w:rPr>
          <w:rFonts w:cstheme="minorHAnsi"/>
          <w:u w:val="single"/>
        </w:rPr>
      </w:pPr>
      <w:r w:rsidRPr="00EE6FCC">
        <w:rPr>
          <w:rFonts w:cstheme="minorHAnsi"/>
          <w:u w:val="single"/>
        </w:rPr>
        <w:t>Site Visit</w:t>
      </w:r>
    </w:p>
    <w:p w:rsidR="00CB65EE" w:rsidRPr="004F1D2B" w:rsidRDefault="00CB65EE" w:rsidP="006F097D">
      <w:pPr>
        <w:spacing w:after="0" w:line="240" w:lineRule="auto"/>
        <w:rPr>
          <w:rFonts w:cstheme="minorHAnsi"/>
        </w:rPr>
      </w:pPr>
    </w:p>
    <w:p w:rsidR="00203E41" w:rsidRDefault="00CB65EE" w:rsidP="006F097D">
      <w:pPr>
        <w:spacing w:after="0" w:line="240" w:lineRule="auto"/>
        <w:rPr>
          <w:rFonts w:cstheme="minorHAnsi"/>
        </w:rPr>
      </w:pPr>
      <w:r w:rsidRPr="004F1D2B">
        <w:rPr>
          <w:rFonts w:cstheme="minorHAnsi"/>
        </w:rPr>
        <w:t xml:space="preserve">I </w:t>
      </w:r>
      <w:r w:rsidR="007306A7">
        <w:rPr>
          <w:rFonts w:cstheme="minorHAnsi"/>
        </w:rPr>
        <w:t>intend to u</w:t>
      </w:r>
      <w:r w:rsidRPr="004F1D2B">
        <w:rPr>
          <w:rFonts w:cstheme="minorHAnsi"/>
        </w:rPr>
        <w:t>ndertak</w:t>
      </w:r>
      <w:r w:rsidR="007306A7">
        <w:rPr>
          <w:rFonts w:cstheme="minorHAnsi"/>
        </w:rPr>
        <w:t>e</w:t>
      </w:r>
      <w:r w:rsidRPr="004F1D2B">
        <w:rPr>
          <w:rFonts w:cstheme="minorHAnsi"/>
        </w:rPr>
        <w:t xml:space="preserve"> a site visit to the </w:t>
      </w:r>
      <w:r w:rsidR="00D46393">
        <w:rPr>
          <w:rFonts w:cstheme="minorHAnsi"/>
        </w:rPr>
        <w:t>N</w:t>
      </w:r>
      <w:r w:rsidRPr="004F1D2B">
        <w:rPr>
          <w:rFonts w:cstheme="minorHAnsi"/>
        </w:rPr>
        <w:t xml:space="preserve">eighbourhood </w:t>
      </w:r>
      <w:r w:rsidR="00D46393">
        <w:rPr>
          <w:rFonts w:cstheme="minorHAnsi"/>
        </w:rPr>
        <w:t>P</w:t>
      </w:r>
      <w:r w:rsidRPr="004F1D2B">
        <w:rPr>
          <w:rFonts w:cstheme="minorHAnsi"/>
        </w:rPr>
        <w:t xml:space="preserve">lan </w:t>
      </w:r>
      <w:r w:rsidR="00D46393">
        <w:rPr>
          <w:rFonts w:cstheme="minorHAnsi"/>
        </w:rPr>
        <w:t>A</w:t>
      </w:r>
      <w:r w:rsidRPr="004F1D2B">
        <w:rPr>
          <w:rFonts w:cstheme="minorHAnsi"/>
        </w:rPr>
        <w:t xml:space="preserve">rea during the </w:t>
      </w:r>
      <w:r w:rsidRPr="006E5831">
        <w:rPr>
          <w:rFonts w:cstheme="minorHAnsi"/>
        </w:rPr>
        <w:t>week commencing</w:t>
      </w:r>
      <w:r w:rsidR="00204685">
        <w:rPr>
          <w:rFonts w:cstheme="minorHAnsi"/>
        </w:rPr>
        <w:t xml:space="preserve"> 15 October </w:t>
      </w:r>
      <w:r w:rsidR="002C196B">
        <w:rPr>
          <w:rFonts w:cstheme="minorHAnsi"/>
        </w:rPr>
        <w:t>2018</w:t>
      </w:r>
      <w:r w:rsidRPr="006E5831">
        <w:rPr>
          <w:rFonts w:cstheme="minorHAnsi"/>
          <w:i/>
        </w:rPr>
        <w:t>.</w:t>
      </w:r>
      <w:r w:rsidRPr="004F1D2B">
        <w:rPr>
          <w:rFonts w:cstheme="minorHAnsi"/>
        </w:rPr>
        <w:t xml:space="preserve">  </w:t>
      </w:r>
      <w:r w:rsidR="00EE6FCC">
        <w:rPr>
          <w:rFonts w:cstheme="minorHAnsi"/>
        </w:rPr>
        <w:t xml:space="preserve">This </w:t>
      </w:r>
      <w:r w:rsidR="00EE6FCC" w:rsidRPr="00EE6FCC">
        <w:rPr>
          <w:rFonts w:cstheme="minorHAnsi"/>
        </w:rPr>
        <w:t xml:space="preserve">will assist </w:t>
      </w:r>
      <w:r w:rsidR="00EE6FCC">
        <w:rPr>
          <w:rFonts w:cstheme="minorHAnsi"/>
        </w:rPr>
        <w:t xml:space="preserve">in my </w:t>
      </w:r>
      <w:r w:rsidR="00EE6FCC" w:rsidRPr="00EE6FCC">
        <w:rPr>
          <w:rFonts w:cstheme="minorHAnsi"/>
        </w:rPr>
        <w:t>assessment of the</w:t>
      </w:r>
      <w:r w:rsidR="00EE6FCC">
        <w:rPr>
          <w:rFonts w:cstheme="minorHAnsi"/>
        </w:rPr>
        <w:t xml:space="preserve"> draft Plan, including the </w:t>
      </w:r>
      <w:r w:rsidR="00EE6FCC" w:rsidRPr="00EE6FCC">
        <w:rPr>
          <w:rFonts w:cstheme="minorHAnsi"/>
        </w:rPr>
        <w:t>issues identified in the representations.</w:t>
      </w:r>
    </w:p>
    <w:p w:rsidR="00EE6FCC" w:rsidRDefault="00EE6FCC" w:rsidP="006F097D">
      <w:pPr>
        <w:spacing w:after="0" w:line="240" w:lineRule="auto"/>
        <w:rPr>
          <w:rFonts w:cstheme="minorHAnsi"/>
        </w:rPr>
      </w:pPr>
    </w:p>
    <w:p w:rsidR="00EE6FCC" w:rsidRPr="004F1D2B" w:rsidRDefault="00EE6FCC" w:rsidP="006F097D">
      <w:pPr>
        <w:spacing w:after="0" w:line="240" w:lineRule="auto"/>
        <w:rPr>
          <w:rFonts w:cstheme="minorHAnsi"/>
        </w:rPr>
      </w:pPr>
      <w:r>
        <w:rPr>
          <w:rFonts w:cstheme="minorHAnsi"/>
        </w:rPr>
        <w:t xml:space="preserve">The site visit will be undertaken unaccompanied. </w:t>
      </w:r>
      <w:r w:rsidR="00646362">
        <w:rPr>
          <w:rFonts w:cstheme="minorHAnsi"/>
        </w:rPr>
        <w:t xml:space="preserve"> </w:t>
      </w:r>
      <w:r>
        <w:rPr>
          <w:rFonts w:cstheme="minorHAnsi"/>
        </w:rPr>
        <w:t>It is very important that I am not approac</w:t>
      </w:r>
      <w:r w:rsidR="00A9623B">
        <w:rPr>
          <w:rFonts w:cstheme="minorHAnsi"/>
        </w:rPr>
        <w:t>h</w:t>
      </w:r>
      <w:r>
        <w:rPr>
          <w:rFonts w:cstheme="minorHAnsi"/>
        </w:rPr>
        <w:t xml:space="preserve">ed to discuss any aspects of the </w:t>
      </w:r>
      <w:r w:rsidR="00A9623B">
        <w:rPr>
          <w:rFonts w:cstheme="minorHAnsi"/>
        </w:rPr>
        <w:t>P</w:t>
      </w:r>
      <w:r>
        <w:rPr>
          <w:rFonts w:cstheme="minorHAnsi"/>
        </w:rPr>
        <w:t xml:space="preserve">lan or the </w:t>
      </w:r>
      <w:r w:rsidR="00A9623B">
        <w:rPr>
          <w:rFonts w:cstheme="minorHAnsi"/>
        </w:rPr>
        <w:t xml:space="preserve">neighbourhood </w:t>
      </w:r>
      <w:r>
        <w:rPr>
          <w:rFonts w:cstheme="minorHAnsi"/>
        </w:rPr>
        <w:t xml:space="preserve">area, as this may be perceived to prejudice my independence and </w:t>
      </w:r>
      <w:r w:rsidR="00CB72E8">
        <w:rPr>
          <w:rFonts w:cstheme="minorHAnsi"/>
        </w:rPr>
        <w:t xml:space="preserve">risk compromising </w:t>
      </w:r>
      <w:r>
        <w:rPr>
          <w:rFonts w:cstheme="minorHAnsi"/>
        </w:rPr>
        <w:t xml:space="preserve">the fairness of the examination process. </w:t>
      </w:r>
    </w:p>
    <w:p w:rsidR="00CB65EE" w:rsidRPr="004F1D2B" w:rsidRDefault="00CB65EE" w:rsidP="006F097D">
      <w:pPr>
        <w:spacing w:after="0" w:line="240" w:lineRule="auto"/>
        <w:rPr>
          <w:rFonts w:cstheme="minorHAnsi"/>
        </w:rPr>
      </w:pPr>
    </w:p>
    <w:p w:rsidR="00CB65EE" w:rsidRPr="006F097D" w:rsidRDefault="00CB65EE" w:rsidP="006F097D">
      <w:pPr>
        <w:pStyle w:val="ListParagraph"/>
        <w:numPr>
          <w:ilvl w:val="0"/>
          <w:numId w:val="11"/>
        </w:numPr>
        <w:spacing w:after="0" w:line="240" w:lineRule="auto"/>
        <w:ind w:left="426" w:hanging="426"/>
        <w:rPr>
          <w:rFonts w:cstheme="minorHAnsi"/>
          <w:i/>
          <w:u w:val="single"/>
        </w:rPr>
      </w:pPr>
      <w:r w:rsidRPr="00293CC3">
        <w:rPr>
          <w:rFonts w:cstheme="minorHAnsi"/>
          <w:u w:val="single"/>
        </w:rPr>
        <w:t xml:space="preserve">Written Representations </w:t>
      </w:r>
    </w:p>
    <w:p w:rsidR="00CB65EE" w:rsidRPr="004F1D2B" w:rsidRDefault="00CB65EE" w:rsidP="006F097D">
      <w:pPr>
        <w:spacing w:after="0" w:line="240" w:lineRule="auto"/>
        <w:rPr>
          <w:rFonts w:cstheme="minorHAnsi"/>
        </w:rPr>
      </w:pPr>
    </w:p>
    <w:p w:rsidR="00203E41" w:rsidRPr="00577983" w:rsidRDefault="00203E41" w:rsidP="006F097D">
      <w:pPr>
        <w:spacing w:after="0" w:line="240" w:lineRule="auto"/>
        <w:rPr>
          <w:rFonts w:cstheme="minorHAnsi"/>
        </w:rPr>
      </w:pPr>
      <w:r w:rsidRPr="00577983">
        <w:rPr>
          <w:rFonts w:cstheme="minorHAnsi"/>
        </w:rPr>
        <w:t xml:space="preserve">At this stage, I consider the </w:t>
      </w:r>
      <w:r w:rsidR="00EE6FCC" w:rsidRPr="00577983">
        <w:rPr>
          <w:rFonts w:cstheme="minorHAnsi"/>
        </w:rPr>
        <w:t>examination</w:t>
      </w:r>
      <w:r w:rsidRPr="00577983">
        <w:rPr>
          <w:rFonts w:cstheme="minorHAnsi"/>
        </w:rPr>
        <w:t xml:space="preserve"> can be conducted </w:t>
      </w:r>
      <w:r w:rsidR="00293CC3" w:rsidRPr="00577983">
        <w:rPr>
          <w:rFonts w:cstheme="minorHAnsi"/>
        </w:rPr>
        <w:t>solely</w:t>
      </w:r>
      <w:r w:rsidRPr="00577983">
        <w:rPr>
          <w:rFonts w:cstheme="minorHAnsi"/>
        </w:rPr>
        <w:t xml:space="preserve"> by </w:t>
      </w:r>
      <w:r w:rsidR="00A9623B" w:rsidRPr="00577983">
        <w:rPr>
          <w:rFonts w:cstheme="minorHAnsi"/>
        </w:rPr>
        <w:t xml:space="preserve">the </w:t>
      </w:r>
      <w:r w:rsidRPr="00577983">
        <w:rPr>
          <w:rFonts w:cstheme="minorHAnsi"/>
        </w:rPr>
        <w:t xml:space="preserve">written </w:t>
      </w:r>
      <w:r w:rsidR="00293CC3" w:rsidRPr="00577983">
        <w:rPr>
          <w:rFonts w:cstheme="minorHAnsi"/>
        </w:rPr>
        <w:t>representations</w:t>
      </w:r>
      <w:r w:rsidR="00A9623B" w:rsidRPr="00577983">
        <w:rPr>
          <w:rFonts w:cstheme="minorHAnsi"/>
        </w:rPr>
        <w:t xml:space="preserve"> </w:t>
      </w:r>
      <w:r w:rsidR="00293CC3" w:rsidRPr="00577983">
        <w:rPr>
          <w:rFonts w:cstheme="minorHAnsi"/>
        </w:rPr>
        <w:t>procedure</w:t>
      </w:r>
      <w:r w:rsidRPr="00577983">
        <w:rPr>
          <w:rFonts w:cstheme="minorHAnsi"/>
        </w:rPr>
        <w:t>, with</w:t>
      </w:r>
      <w:r w:rsidR="00A9623B" w:rsidRPr="00577983">
        <w:rPr>
          <w:rFonts w:cstheme="minorHAnsi"/>
        </w:rPr>
        <w:t xml:space="preserve">out the </w:t>
      </w:r>
      <w:r w:rsidRPr="00577983">
        <w:rPr>
          <w:rFonts w:cstheme="minorHAnsi"/>
        </w:rPr>
        <w:t>ne</w:t>
      </w:r>
      <w:r w:rsidR="00A9623B" w:rsidRPr="00577983">
        <w:rPr>
          <w:rFonts w:cstheme="minorHAnsi"/>
        </w:rPr>
        <w:t>e</w:t>
      </w:r>
      <w:r w:rsidRPr="00577983">
        <w:rPr>
          <w:rFonts w:cstheme="minorHAnsi"/>
        </w:rPr>
        <w:t>d for a hearing. Howeve</w:t>
      </w:r>
      <w:r w:rsidR="00A9623B" w:rsidRPr="00577983">
        <w:rPr>
          <w:rFonts w:cstheme="minorHAnsi"/>
        </w:rPr>
        <w:t xml:space="preserve">r, </w:t>
      </w:r>
      <w:r w:rsidRPr="00577983">
        <w:rPr>
          <w:rFonts w:cstheme="minorHAnsi"/>
        </w:rPr>
        <w:t>I will res</w:t>
      </w:r>
      <w:r w:rsidR="00A9623B" w:rsidRPr="00577983">
        <w:rPr>
          <w:rFonts w:cstheme="minorHAnsi"/>
        </w:rPr>
        <w:t xml:space="preserve">erve the option to convene a hearing should </w:t>
      </w:r>
      <w:r w:rsidRPr="00577983">
        <w:rPr>
          <w:rFonts w:cstheme="minorHAnsi"/>
        </w:rPr>
        <w:t>a matter(s) come to light w</w:t>
      </w:r>
      <w:r w:rsidR="00293CC3" w:rsidRPr="00577983">
        <w:rPr>
          <w:rFonts w:cstheme="minorHAnsi"/>
        </w:rPr>
        <w:t xml:space="preserve">here I consider that </w:t>
      </w:r>
      <w:r w:rsidR="00A9623B" w:rsidRPr="00577983">
        <w:rPr>
          <w:rFonts w:cstheme="minorHAnsi"/>
        </w:rPr>
        <w:t xml:space="preserve">a </w:t>
      </w:r>
      <w:r w:rsidR="00293CC3" w:rsidRPr="00577983">
        <w:rPr>
          <w:rFonts w:cstheme="minorHAnsi"/>
        </w:rPr>
        <w:t>hearing</w:t>
      </w:r>
      <w:r w:rsidR="00A9623B" w:rsidRPr="00577983">
        <w:rPr>
          <w:rFonts w:cstheme="minorHAnsi"/>
        </w:rPr>
        <w:t xml:space="preserve"> is necessary to e</w:t>
      </w:r>
      <w:r w:rsidRPr="00577983">
        <w:rPr>
          <w:rFonts w:cstheme="minorHAnsi"/>
        </w:rPr>
        <w:t xml:space="preserve">nsure </w:t>
      </w:r>
      <w:r w:rsidR="00A9623B" w:rsidRPr="00577983">
        <w:rPr>
          <w:rFonts w:cstheme="minorHAnsi"/>
        </w:rPr>
        <w:t xml:space="preserve">the </w:t>
      </w:r>
      <w:r w:rsidRPr="00577983">
        <w:rPr>
          <w:rFonts w:cstheme="minorHAnsi"/>
        </w:rPr>
        <w:t xml:space="preserve">adequate examination of an issue, or to ensure that a person has a fair chance to put a case. </w:t>
      </w:r>
    </w:p>
    <w:p w:rsidR="000A1C7D" w:rsidRPr="00577983" w:rsidRDefault="000A1C7D" w:rsidP="006F097D">
      <w:pPr>
        <w:spacing w:after="0" w:line="240" w:lineRule="auto"/>
        <w:rPr>
          <w:rFonts w:cstheme="minorHAnsi"/>
        </w:rPr>
      </w:pPr>
    </w:p>
    <w:p w:rsidR="00CB65EE" w:rsidRPr="00293CC3" w:rsidRDefault="00CB65EE" w:rsidP="006F097D">
      <w:pPr>
        <w:pStyle w:val="ListParagraph"/>
        <w:numPr>
          <w:ilvl w:val="0"/>
          <w:numId w:val="11"/>
        </w:numPr>
        <w:spacing w:after="0" w:line="240" w:lineRule="auto"/>
        <w:ind w:left="426" w:hanging="426"/>
        <w:rPr>
          <w:rFonts w:cstheme="minorHAnsi"/>
          <w:u w:val="single"/>
        </w:rPr>
      </w:pPr>
      <w:r w:rsidRPr="00293CC3">
        <w:rPr>
          <w:rFonts w:cstheme="minorHAnsi"/>
          <w:u w:val="single"/>
        </w:rPr>
        <w:t>Further Clarification</w:t>
      </w:r>
    </w:p>
    <w:p w:rsidR="00CB65EE" w:rsidRDefault="00CB65EE" w:rsidP="006F097D">
      <w:pPr>
        <w:spacing w:after="0" w:line="240" w:lineRule="auto"/>
        <w:rPr>
          <w:rFonts w:cstheme="minorHAnsi"/>
        </w:rPr>
      </w:pPr>
    </w:p>
    <w:p w:rsidR="002C196B" w:rsidRDefault="003920A4" w:rsidP="006F097D">
      <w:pPr>
        <w:spacing w:after="0" w:line="240" w:lineRule="auto"/>
        <w:rPr>
          <w:rFonts w:cstheme="minorHAnsi"/>
        </w:rPr>
      </w:pPr>
      <w:r w:rsidRPr="00577983">
        <w:rPr>
          <w:rFonts w:cstheme="minorHAnsi"/>
        </w:rPr>
        <w:t xml:space="preserve">I have a number of </w:t>
      </w:r>
      <w:r w:rsidR="00CB72E8">
        <w:rPr>
          <w:rFonts w:cstheme="minorHAnsi"/>
        </w:rPr>
        <w:t xml:space="preserve">initial </w:t>
      </w:r>
      <w:r w:rsidRPr="00577983">
        <w:rPr>
          <w:rFonts w:cstheme="minorHAnsi"/>
        </w:rPr>
        <w:t>ques</w:t>
      </w:r>
      <w:r w:rsidR="000A1C7D" w:rsidRPr="00577983">
        <w:rPr>
          <w:rFonts w:cstheme="minorHAnsi"/>
        </w:rPr>
        <w:t>tion</w:t>
      </w:r>
      <w:r w:rsidR="00CB72E8">
        <w:rPr>
          <w:rFonts w:cstheme="minorHAnsi"/>
        </w:rPr>
        <w:t>s</w:t>
      </w:r>
      <w:r w:rsidR="000A1C7D" w:rsidRPr="00577983">
        <w:rPr>
          <w:rFonts w:cstheme="minorHAnsi"/>
        </w:rPr>
        <w:t xml:space="preserve"> </w:t>
      </w:r>
      <w:r w:rsidRPr="00577983">
        <w:rPr>
          <w:rFonts w:cstheme="minorHAnsi"/>
        </w:rPr>
        <w:t>se</w:t>
      </w:r>
      <w:r w:rsidR="000A1C7D" w:rsidRPr="00577983">
        <w:rPr>
          <w:rFonts w:cstheme="minorHAnsi"/>
        </w:rPr>
        <w:t>e</w:t>
      </w:r>
      <w:r w:rsidRPr="00577983">
        <w:rPr>
          <w:rFonts w:cstheme="minorHAnsi"/>
        </w:rPr>
        <w:t xml:space="preserve">king </w:t>
      </w:r>
      <w:r w:rsidR="000A1C7D" w:rsidRPr="00577983">
        <w:rPr>
          <w:rFonts w:cstheme="minorHAnsi"/>
        </w:rPr>
        <w:t xml:space="preserve">further </w:t>
      </w:r>
      <w:r w:rsidR="00CB72E8">
        <w:rPr>
          <w:rFonts w:cstheme="minorHAnsi"/>
        </w:rPr>
        <w:t xml:space="preserve">clarification, </w:t>
      </w:r>
      <w:r w:rsidRPr="00577983">
        <w:rPr>
          <w:rFonts w:cstheme="minorHAnsi"/>
        </w:rPr>
        <w:t xml:space="preserve">which I </w:t>
      </w:r>
      <w:r w:rsidR="000A1C7D" w:rsidRPr="00577983">
        <w:rPr>
          <w:rFonts w:cstheme="minorHAnsi"/>
        </w:rPr>
        <w:t xml:space="preserve">have set out in the </w:t>
      </w:r>
      <w:r w:rsidRPr="00577983">
        <w:rPr>
          <w:rFonts w:cstheme="minorHAnsi"/>
        </w:rPr>
        <w:t xml:space="preserve">Annex </w:t>
      </w:r>
      <w:r w:rsidR="000A1C7D" w:rsidRPr="00577983">
        <w:rPr>
          <w:rFonts w:cstheme="minorHAnsi"/>
        </w:rPr>
        <w:t>to this letter</w:t>
      </w:r>
      <w:r w:rsidRPr="00577983">
        <w:rPr>
          <w:rFonts w:cstheme="minorHAnsi"/>
        </w:rPr>
        <w:t xml:space="preserve">. I would </w:t>
      </w:r>
      <w:r w:rsidR="000A1C7D" w:rsidRPr="00577983">
        <w:rPr>
          <w:rFonts w:cstheme="minorHAnsi"/>
        </w:rPr>
        <w:t xml:space="preserve">be grateful if you can seek to provide a written response </w:t>
      </w:r>
      <w:r w:rsidR="00D46393">
        <w:rPr>
          <w:rFonts w:cstheme="minorHAnsi"/>
        </w:rPr>
        <w:t xml:space="preserve">within the next </w:t>
      </w:r>
      <w:r w:rsidR="002C196B">
        <w:rPr>
          <w:rFonts w:cstheme="minorHAnsi"/>
        </w:rPr>
        <w:t>2 weeks</w:t>
      </w:r>
      <w:r w:rsidR="00D46393">
        <w:rPr>
          <w:rFonts w:cstheme="minorHAnsi"/>
        </w:rPr>
        <w:t>.</w:t>
      </w:r>
    </w:p>
    <w:p w:rsidR="002C196B" w:rsidRDefault="002C196B" w:rsidP="006F097D">
      <w:pPr>
        <w:spacing w:after="0" w:line="240" w:lineRule="auto"/>
        <w:rPr>
          <w:rFonts w:cstheme="minorHAnsi"/>
        </w:rPr>
      </w:pPr>
    </w:p>
    <w:p w:rsidR="00203E41" w:rsidRPr="00293CC3" w:rsidRDefault="00203E41" w:rsidP="00DE4712">
      <w:pPr>
        <w:spacing w:after="0" w:line="240" w:lineRule="auto"/>
        <w:rPr>
          <w:rFonts w:cstheme="minorHAnsi"/>
          <w:u w:val="single"/>
        </w:rPr>
      </w:pPr>
      <w:r w:rsidRPr="00293CC3">
        <w:rPr>
          <w:rFonts w:cstheme="minorHAnsi"/>
          <w:u w:val="single"/>
        </w:rPr>
        <w:t>Examina</w:t>
      </w:r>
      <w:r w:rsidR="00A9623B" w:rsidRPr="00293CC3">
        <w:rPr>
          <w:rFonts w:cstheme="minorHAnsi"/>
          <w:u w:val="single"/>
        </w:rPr>
        <w:t>tion</w:t>
      </w:r>
      <w:r w:rsidRPr="00293CC3">
        <w:rPr>
          <w:rFonts w:cstheme="minorHAnsi"/>
          <w:u w:val="single"/>
        </w:rPr>
        <w:t xml:space="preserve"> Timetable</w:t>
      </w:r>
    </w:p>
    <w:p w:rsidR="004F1D2B" w:rsidRDefault="004F1D2B" w:rsidP="006F097D">
      <w:pPr>
        <w:spacing w:after="0" w:line="240" w:lineRule="auto"/>
        <w:rPr>
          <w:rFonts w:cstheme="minorHAnsi"/>
        </w:rPr>
      </w:pPr>
    </w:p>
    <w:p w:rsidR="003920A4" w:rsidRDefault="004F1D2B" w:rsidP="006F097D">
      <w:pPr>
        <w:spacing w:after="0" w:line="240" w:lineRule="auto"/>
        <w:rPr>
          <w:rFonts w:cstheme="minorHAnsi"/>
        </w:rPr>
      </w:pPr>
      <w:r>
        <w:rPr>
          <w:rFonts w:cstheme="minorHAnsi"/>
        </w:rPr>
        <w:t>As you wil</w:t>
      </w:r>
      <w:r w:rsidR="00293CC3">
        <w:rPr>
          <w:rFonts w:cstheme="minorHAnsi"/>
        </w:rPr>
        <w:t>l</w:t>
      </w:r>
      <w:r>
        <w:rPr>
          <w:rFonts w:cstheme="minorHAnsi"/>
        </w:rPr>
        <w:t xml:space="preserve"> be aware, the inte</w:t>
      </w:r>
      <w:r w:rsidR="00293CC3">
        <w:rPr>
          <w:rFonts w:cstheme="minorHAnsi"/>
        </w:rPr>
        <w:t xml:space="preserve">ntion is to examine the </w:t>
      </w:r>
      <w:r w:rsidR="00D46393">
        <w:rPr>
          <w:rFonts w:cstheme="minorHAnsi"/>
        </w:rPr>
        <w:t>P</w:t>
      </w:r>
      <w:r w:rsidR="00293CC3">
        <w:rPr>
          <w:rFonts w:cstheme="minorHAnsi"/>
        </w:rPr>
        <w:t>lan</w:t>
      </w:r>
      <w:r w:rsidR="00577983">
        <w:rPr>
          <w:rFonts w:cstheme="minorHAnsi"/>
        </w:rPr>
        <w:t xml:space="preserve"> (</w:t>
      </w:r>
      <w:r w:rsidR="00293CC3">
        <w:rPr>
          <w:rFonts w:cstheme="minorHAnsi"/>
        </w:rPr>
        <w:t xml:space="preserve">including </w:t>
      </w:r>
      <w:r w:rsidR="00577983">
        <w:rPr>
          <w:rFonts w:cstheme="minorHAnsi"/>
        </w:rPr>
        <w:t xml:space="preserve">conduct of the </w:t>
      </w:r>
      <w:r w:rsidR="00293CC3">
        <w:rPr>
          <w:rFonts w:cstheme="minorHAnsi"/>
        </w:rPr>
        <w:t>site visit</w:t>
      </w:r>
      <w:r w:rsidR="00577983">
        <w:rPr>
          <w:rFonts w:cstheme="minorHAnsi"/>
        </w:rPr>
        <w:t>) with a view to providing a draft report (</w:t>
      </w:r>
      <w:r w:rsidR="00293CC3">
        <w:rPr>
          <w:rFonts w:cstheme="minorHAnsi"/>
        </w:rPr>
        <w:t>for</w:t>
      </w:r>
      <w:r w:rsidR="00F932D0">
        <w:rPr>
          <w:rFonts w:cstheme="minorHAnsi"/>
        </w:rPr>
        <w:t xml:space="preserve"> </w:t>
      </w:r>
      <w:r w:rsidR="00577983">
        <w:rPr>
          <w:rFonts w:cstheme="minorHAnsi"/>
        </w:rPr>
        <w:t>‘</w:t>
      </w:r>
      <w:r w:rsidR="00F932D0">
        <w:rPr>
          <w:rFonts w:cstheme="minorHAnsi"/>
        </w:rPr>
        <w:t>fact checking</w:t>
      </w:r>
      <w:r w:rsidR="00577983">
        <w:rPr>
          <w:rFonts w:cstheme="minorHAnsi"/>
        </w:rPr>
        <w:t>’)</w:t>
      </w:r>
      <w:r w:rsidR="00F932D0">
        <w:rPr>
          <w:rFonts w:cstheme="minorHAnsi"/>
        </w:rPr>
        <w:t xml:space="preserve"> within 4-6 week</w:t>
      </w:r>
      <w:r w:rsidR="003920A4">
        <w:rPr>
          <w:rFonts w:cstheme="minorHAnsi"/>
        </w:rPr>
        <w:t>s</w:t>
      </w:r>
      <w:r w:rsidR="00F932D0">
        <w:rPr>
          <w:rFonts w:cstheme="minorHAnsi"/>
        </w:rPr>
        <w:t xml:space="preserve"> </w:t>
      </w:r>
      <w:r w:rsidR="00293CC3">
        <w:rPr>
          <w:rFonts w:cstheme="minorHAnsi"/>
        </w:rPr>
        <w:t>of submission</w:t>
      </w:r>
      <w:r w:rsidR="000A1C7D">
        <w:rPr>
          <w:rFonts w:cstheme="minorHAnsi"/>
        </w:rPr>
        <w:t xml:space="preserve"> of the draft </w:t>
      </w:r>
      <w:r w:rsidR="00D46393">
        <w:rPr>
          <w:rFonts w:cstheme="minorHAnsi"/>
        </w:rPr>
        <w:t>P</w:t>
      </w:r>
      <w:r w:rsidR="000A1C7D">
        <w:rPr>
          <w:rFonts w:cstheme="minorHAnsi"/>
        </w:rPr>
        <w:t>lan</w:t>
      </w:r>
      <w:r w:rsidR="00293CC3">
        <w:rPr>
          <w:rFonts w:cstheme="minorHAnsi"/>
        </w:rPr>
        <w:t xml:space="preserve">. </w:t>
      </w:r>
    </w:p>
    <w:p w:rsidR="00E91B95" w:rsidRDefault="00E91B95" w:rsidP="006F097D">
      <w:pPr>
        <w:spacing w:after="0" w:line="240" w:lineRule="auto"/>
        <w:rPr>
          <w:rFonts w:cstheme="minorHAnsi"/>
          <w:i/>
          <w:color w:val="FF0000"/>
        </w:rPr>
      </w:pPr>
    </w:p>
    <w:p w:rsidR="003920A4" w:rsidRPr="00577983" w:rsidRDefault="00E91B95" w:rsidP="006F097D">
      <w:pPr>
        <w:spacing w:after="0" w:line="240" w:lineRule="auto"/>
        <w:rPr>
          <w:rFonts w:cstheme="minorHAnsi"/>
        </w:rPr>
      </w:pPr>
      <w:r w:rsidRPr="002C196B">
        <w:rPr>
          <w:rFonts w:cstheme="minorHAnsi"/>
        </w:rPr>
        <w:t>A</w:t>
      </w:r>
      <w:r w:rsidR="006436A1" w:rsidRPr="002C196B">
        <w:rPr>
          <w:rFonts w:cstheme="minorHAnsi"/>
        </w:rPr>
        <w:t xml:space="preserve">s I </w:t>
      </w:r>
      <w:r w:rsidR="00CB72E8" w:rsidRPr="002C196B">
        <w:rPr>
          <w:rFonts w:cstheme="minorHAnsi"/>
        </w:rPr>
        <w:t>have raised</w:t>
      </w:r>
      <w:r w:rsidR="006436A1" w:rsidRPr="002C196B">
        <w:rPr>
          <w:rFonts w:cstheme="minorHAnsi"/>
        </w:rPr>
        <w:t xml:space="preserve"> </w:t>
      </w:r>
      <w:r w:rsidR="006436A1">
        <w:rPr>
          <w:rFonts w:cstheme="minorHAnsi"/>
        </w:rPr>
        <w:t>a</w:t>
      </w:r>
      <w:r w:rsidR="003920A4" w:rsidRPr="00577983">
        <w:rPr>
          <w:rFonts w:cstheme="minorHAnsi"/>
        </w:rPr>
        <w:t xml:space="preserve"> number of </w:t>
      </w:r>
      <w:r w:rsidR="006436A1" w:rsidRPr="00577983">
        <w:rPr>
          <w:rFonts w:cstheme="minorHAnsi"/>
        </w:rPr>
        <w:t>question</w:t>
      </w:r>
      <w:r w:rsidR="006436A1">
        <w:rPr>
          <w:rFonts w:cstheme="minorHAnsi"/>
        </w:rPr>
        <w:t xml:space="preserve">s </w:t>
      </w:r>
      <w:r w:rsidR="001E34A1">
        <w:rPr>
          <w:rFonts w:cstheme="minorHAnsi"/>
        </w:rPr>
        <w:t xml:space="preserve">I must </w:t>
      </w:r>
      <w:r w:rsidR="006436A1">
        <w:rPr>
          <w:rFonts w:cstheme="minorHAnsi"/>
        </w:rPr>
        <w:t xml:space="preserve">provide </w:t>
      </w:r>
      <w:r w:rsidR="00143945">
        <w:rPr>
          <w:rFonts w:cstheme="minorHAnsi"/>
        </w:rPr>
        <w:t xml:space="preserve">both Canterbury City Council and </w:t>
      </w:r>
      <w:r w:rsidR="002C196B">
        <w:rPr>
          <w:rFonts w:cstheme="minorHAnsi"/>
        </w:rPr>
        <w:t xml:space="preserve">Bridge Parish Council </w:t>
      </w:r>
      <w:r w:rsidR="006436A1">
        <w:rPr>
          <w:rFonts w:cstheme="minorHAnsi"/>
        </w:rPr>
        <w:t>with sufficient opportunity to reply</w:t>
      </w:r>
      <w:r w:rsidR="001E34A1">
        <w:rPr>
          <w:rFonts w:cstheme="minorHAnsi"/>
        </w:rPr>
        <w:t xml:space="preserve">. Consequentially, </w:t>
      </w:r>
      <w:r w:rsidR="006436A1">
        <w:rPr>
          <w:rFonts w:cstheme="minorHAnsi"/>
        </w:rPr>
        <w:t>the examination timetable will be extended</w:t>
      </w:r>
      <w:r w:rsidR="00CB72E8">
        <w:rPr>
          <w:rFonts w:cstheme="minorHAnsi"/>
        </w:rPr>
        <w:t>. Ple</w:t>
      </w:r>
      <w:r w:rsidR="006436A1">
        <w:rPr>
          <w:rFonts w:cstheme="minorHAnsi"/>
        </w:rPr>
        <w:t xml:space="preserve">ase be assured that I will seek </w:t>
      </w:r>
      <w:r w:rsidR="002C196B">
        <w:rPr>
          <w:rFonts w:cstheme="minorHAnsi"/>
        </w:rPr>
        <w:t xml:space="preserve">to </w:t>
      </w:r>
      <w:r w:rsidR="006436A1">
        <w:rPr>
          <w:rFonts w:cstheme="minorHAnsi"/>
        </w:rPr>
        <w:t xml:space="preserve">mitigate any delay as far as is practicable. The </w:t>
      </w:r>
      <w:r w:rsidR="001E34A1">
        <w:rPr>
          <w:rFonts w:cstheme="minorHAnsi"/>
        </w:rPr>
        <w:t xml:space="preserve">IPe </w:t>
      </w:r>
      <w:r w:rsidR="006436A1">
        <w:rPr>
          <w:rFonts w:cstheme="minorHAnsi"/>
        </w:rPr>
        <w:t>office</w:t>
      </w:r>
      <w:r w:rsidR="00CB72E8">
        <w:rPr>
          <w:rFonts w:cstheme="minorHAnsi"/>
        </w:rPr>
        <w:t xml:space="preserve"> tea</w:t>
      </w:r>
      <w:r w:rsidR="006436A1">
        <w:rPr>
          <w:rFonts w:cstheme="minorHAnsi"/>
        </w:rPr>
        <w:t xml:space="preserve">m will seek to keep you </w:t>
      </w:r>
      <w:r w:rsidR="00CB72E8">
        <w:rPr>
          <w:rFonts w:cstheme="minorHAnsi"/>
        </w:rPr>
        <w:t>updated</w:t>
      </w:r>
      <w:r w:rsidR="006436A1">
        <w:rPr>
          <w:rFonts w:cstheme="minorHAnsi"/>
        </w:rPr>
        <w:t xml:space="preserve"> o</w:t>
      </w:r>
      <w:r w:rsidR="00CB72E8">
        <w:rPr>
          <w:rFonts w:cstheme="minorHAnsi"/>
        </w:rPr>
        <w:t>n</w:t>
      </w:r>
      <w:r w:rsidR="006436A1">
        <w:rPr>
          <w:rFonts w:cstheme="minorHAnsi"/>
        </w:rPr>
        <w:t xml:space="preserve"> the anticipated</w:t>
      </w:r>
      <w:r w:rsidR="00CB72E8">
        <w:rPr>
          <w:rFonts w:cstheme="minorHAnsi"/>
        </w:rPr>
        <w:t xml:space="preserve"> delivery </w:t>
      </w:r>
      <w:r w:rsidR="006436A1">
        <w:rPr>
          <w:rFonts w:cstheme="minorHAnsi"/>
        </w:rPr>
        <w:t xml:space="preserve">date </w:t>
      </w:r>
      <w:r w:rsidR="00CB72E8">
        <w:rPr>
          <w:rFonts w:cstheme="minorHAnsi"/>
        </w:rPr>
        <w:t xml:space="preserve">of the draft report. </w:t>
      </w:r>
    </w:p>
    <w:p w:rsidR="003920A4" w:rsidRDefault="003920A4" w:rsidP="006F097D">
      <w:pPr>
        <w:spacing w:after="0" w:line="240" w:lineRule="auto"/>
        <w:rPr>
          <w:rFonts w:cstheme="minorHAnsi"/>
          <w:color w:val="2E74B5" w:themeColor="accent1" w:themeShade="BF"/>
        </w:rPr>
      </w:pPr>
    </w:p>
    <w:p w:rsidR="004F1D2B" w:rsidRDefault="00A9623B" w:rsidP="006F097D">
      <w:pPr>
        <w:spacing w:after="0" w:line="240" w:lineRule="auto"/>
        <w:rPr>
          <w:rFonts w:cstheme="minorHAnsi"/>
        </w:rPr>
      </w:pPr>
      <w:r>
        <w:rPr>
          <w:rFonts w:cstheme="minorHAnsi"/>
        </w:rPr>
        <w:t xml:space="preserve">If you </w:t>
      </w:r>
      <w:r w:rsidR="004F1D2B" w:rsidRPr="004F1D2B">
        <w:rPr>
          <w:rFonts w:cstheme="minorHAnsi"/>
        </w:rPr>
        <w:t xml:space="preserve">have any process </w:t>
      </w:r>
      <w:r w:rsidR="00F932D0" w:rsidRPr="004F1D2B">
        <w:rPr>
          <w:rFonts w:cstheme="minorHAnsi"/>
        </w:rPr>
        <w:t>q</w:t>
      </w:r>
      <w:r w:rsidR="00F932D0">
        <w:rPr>
          <w:rFonts w:cstheme="minorHAnsi"/>
        </w:rPr>
        <w:t>uestions</w:t>
      </w:r>
      <w:r>
        <w:rPr>
          <w:rFonts w:cstheme="minorHAnsi"/>
        </w:rPr>
        <w:t xml:space="preserve"> </w:t>
      </w:r>
      <w:r w:rsidR="00F932D0">
        <w:rPr>
          <w:rFonts w:cstheme="minorHAnsi"/>
        </w:rPr>
        <w:t>related</w:t>
      </w:r>
      <w:r>
        <w:rPr>
          <w:rFonts w:cstheme="minorHAnsi"/>
        </w:rPr>
        <w:t xml:space="preserve"> to </w:t>
      </w:r>
      <w:r w:rsidR="00CB72E8">
        <w:rPr>
          <w:rFonts w:cstheme="minorHAnsi"/>
        </w:rPr>
        <w:t xml:space="preserve">the </w:t>
      </w:r>
      <w:r w:rsidR="00DF13F9">
        <w:rPr>
          <w:rFonts w:cstheme="minorHAnsi"/>
        </w:rPr>
        <w:t>c</w:t>
      </w:r>
      <w:r>
        <w:rPr>
          <w:rFonts w:cstheme="minorHAnsi"/>
        </w:rPr>
        <w:t xml:space="preserve">onduct of the </w:t>
      </w:r>
      <w:r w:rsidR="00F932D0">
        <w:rPr>
          <w:rFonts w:cstheme="minorHAnsi"/>
        </w:rPr>
        <w:t>examination</w:t>
      </w:r>
      <w:r w:rsidR="00CB72E8">
        <w:rPr>
          <w:rFonts w:cstheme="minorHAnsi"/>
        </w:rPr>
        <w:t>,</w:t>
      </w:r>
      <w:r>
        <w:rPr>
          <w:rFonts w:cstheme="minorHAnsi"/>
        </w:rPr>
        <w:t xml:space="preserve"> </w:t>
      </w:r>
      <w:r w:rsidR="00CB72E8">
        <w:rPr>
          <w:rFonts w:cstheme="minorHAnsi"/>
        </w:rPr>
        <w:t xml:space="preserve">which </w:t>
      </w:r>
      <w:r>
        <w:rPr>
          <w:rFonts w:cstheme="minorHAnsi"/>
        </w:rPr>
        <w:t xml:space="preserve">you would like me to address, </w:t>
      </w:r>
      <w:r w:rsidR="004F1D2B" w:rsidRPr="004F1D2B">
        <w:rPr>
          <w:rFonts w:cstheme="minorHAnsi"/>
        </w:rPr>
        <w:t xml:space="preserve">please </w:t>
      </w:r>
      <w:r>
        <w:rPr>
          <w:rFonts w:cstheme="minorHAnsi"/>
        </w:rPr>
        <w:t>d</w:t>
      </w:r>
      <w:r w:rsidR="004F1D2B" w:rsidRPr="004F1D2B">
        <w:rPr>
          <w:rFonts w:cstheme="minorHAnsi"/>
        </w:rPr>
        <w:t>o not hesit</w:t>
      </w:r>
      <w:r>
        <w:rPr>
          <w:rFonts w:cstheme="minorHAnsi"/>
        </w:rPr>
        <w:t>ate to contact the office team in the first instance</w:t>
      </w:r>
      <w:r w:rsidR="00577983">
        <w:rPr>
          <w:rFonts w:cstheme="minorHAnsi"/>
        </w:rPr>
        <w:t xml:space="preserve">. </w:t>
      </w:r>
    </w:p>
    <w:p w:rsidR="004F1D2B" w:rsidRDefault="004F1D2B" w:rsidP="006F097D">
      <w:pPr>
        <w:spacing w:after="0" w:line="240" w:lineRule="auto"/>
        <w:rPr>
          <w:rFonts w:cstheme="minorHAnsi"/>
        </w:rPr>
      </w:pPr>
    </w:p>
    <w:p w:rsidR="004F1D2B" w:rsidRPr="004F1D2B" w:rsidRDefault="004F1D2B" w:rsidP="006F097D">
      <w:pPr>
        <w:spacing w:after="0" w:line="240" w:lineRule="auto"/>
        <w:rPr>
          <w:rFonts w:cstheme="minorHAnsi"/>
        </w:rPr>
      </w:pPr>
      <w:r w:rsidRPr="004F1D2B">
        <w:rPr>
          <w:rFonts w:cstheme="minorHAnsi"/>
        </w:rPr>
        <w:t xml:space="preserve">In the interests of transparency, may I prevail upon you to ensure a copy </w:t>
      </w:r>
      <w:r w:rsidR="00F932D0" w:rsidRPr="004F1D2B">
        <w:rPr>
          <w:rFonts w:cstheme="minorHAnsi"/>
        </w:rPr>
        <w:t>of this</w:t>
      </w:r>
      <w:r w:rsidRPr="004F1D2B">
        <w:rPr>
          <w:rFonts w:cstheme="minorHAnsi"/>
        </w:rPr>
        <w:t xml:space="preserve"> letter</w:t>
      </w:r>
      <w:r w:rsidR="002C196B">
        <w:rPr>
          <w:rFonts w:cstheme="minorHAnsi"/>
        </w:rPr>
        <w:t xml:space="preserve">, </w:t>
      </w:r>
      <w:r w:rsidRPr="002C196B">
        <w:rPr>
          <w:rFonts w:cstheme="minorHAnsi"/>
        </w:rPr>
        <w:t>and any responses</w:t>
      </w:r>
      <w:r w:rsidR="002C196B">
        <w:rPr>
          <w:rFonts w:cstheme="minorHAnsi"/>
        </w:rPr>
        <w:t xml:space="preserve"> to my </w:t>
      </w:r>
      <w:r w:rsidR="00F932D0" w:rsidRPr="002C196B">
        <w:rPr>
          <w:rFonts w:cstheme="minorHAnsi"/>
        </w:rPr>
        <w:t>questions</w:t>
      </w:r>
      <w:r w:rsidR="002C196B">
        <w:rPr>
          <w:rFonts w:cstheme="minorHAnsi"/>
        </w:rPr>
        <w:t>,</w:t>
      </w:r>
      <w:r w:rsidRPr="006E5831">
        <w:rPr>
          <w:rFonts w:cstheme="minorHAnsi"/>
          <w:i/>
        </w:rPr>
        <w:t xml:space="preserve"> </w:t>
      </w:r>
      <w:r w:rsidRPr="004F1D2B">
        <w:rPr>
          <w:rFonts w:cstheme="minorHAnsi"/>
        </w:rPr>
        <w:t xml:space="preserve">are placed on the </w:t>
      </w:r>
      <w:r w:rsidR="008505CB">
        <w:rPr>
          <w:rFonts w:cstheme="minorHAnsi"/>
        </w:rPr>
        <w:t>P</w:t>
      </w:r>
      <w:r w:rsidR="00D46393">
        <w:rPr>
          <w:rFonts w:cstheme="minorHAnsi"/>
        </w:rPr>
        <w:t xml:space="preserve">arish and </w:t>
      </w:r>
      <w:r w:rsidR="00CA0ED6">
        <w:rPr>
          <w:rFonts w:cstheme="minorHAnsi"/>
        </w:rPr>
        <w:t xml:space="preserve">City </w:t>
      </w:r>
      <w:r w:rsidR="008505CB">
        <w:rPr>
          <w:rFonts w:cstheme="minorHAnsi"/>
        </w:rPr>
        <w:t>Councils’</w:t>
      </w:r>
      <w:r w:rsidR="00577983">
        <w:rPr>
          <w:rFonts w:cstheme="minorHAnsi"/>
        </w:rPr>
        <w:t xml:space="preserve"> website</w:t>
      </w:r>
      <w:r w:rsidR="00CA0ED6">
        <w:rPr>
          <w:rFonts w:cstheme="minorHAnsi"/>
        </w:rPr>
        <w:t>s</w:t>
      </w:r>
      <w:r w:rsidR="00577983">
        <w:rPr>
          <w:rFonts w:cstheme="minorHAnsi"/>
        </w:rPr>
        <w:t>.</w:t>
      </w:r>
      <w:r w:rsidRPr="004F1D2B">
        <w:rPr>
          <w:rFonts w:cstheme="minorHAnsi"/>
        </w:rPr>
        <w:t xml:space="preserve"> </w:t>
      </w:r>
    </w:p>
    <w:p w:rsidR="004F1D2B" w:rsidRPr="004F1D2B" w:rsidRDefault="004F1D2B" w:rsidP="006F097D">
      <w:pPr>
        <w:spacing w:after="0" w:line="240" w:lineRule="auto"/>
        <w:rPr>
          <w:rFonts w:cstheme="minorHAnsi"/>
        </w:rPr>
      </w:pPr>
    </w:p>
    <w:p w:rsidR="00B775F0" w:rsidRPr="004F1D2B" w:rsidRDefault="00B775F0" w:rsidP="006F097D">
      <w:pPr>
        <w:spacing w:after="0" w:line="240" w:lineRule="auto"/>
        <w:rPr>
          <w:rFonts w:cstheme="minorHAnsi"/>
        </w:rPr>
      </w:pPr>
      <w:r w:rsidRPr="004F1D2B">
        <w:rPr>
          <w:rFonts w:cstheme="minorHAnsi"/>
        </w:rPr>
        <w:t>Thank you in advance for your assistance.</w:t>
      </w:r>
    </w:p>
    <w:p w:rsidR="00B775F0" w:rsidRPr="004F1D2B" w:rsidRDefault="00B775F0" w:rsidP="006F097D">
      <w:pPr>
        <w:spacing w:after="0" w:line="240" w:lineRule="auto"/>
        <w:rPr>
          <w:rFonts w:cstheme="minorHAnsi"/>
        </w:rPr>
      </w:pPr>
    </w:p>
    <w:p w:rsidR="00AD7815" w:rsidRPr="004F1D2B" w:rsidRDefault="00AD7815" w:rsidP="006F097D">
      <w:pPr>
        <w:spacing w:after="0" w:line="240" w:lineRule="auto"/>
        <w:rPr>
          <w:rFonts w:cstheme="minorHAnsi"/>
        </w:rPr>
      </w:pPr>
      <w:r w:rsidRPr="004F1D2B">
        <w:rPr>
          <w:rFonts w:cstheme="minorHAnsi"/>
        </w:rPr>
        <w:t>Your sincerely</w:t>
      </w:r>
    </w:p>
    <w:p w:rsidR="00AD7815" w:rsidRPr="00612888" w:rsidRDefault="00AD7815" w:rsidP="006F097D">
      <w:pPr>
        <w:spacing w:after="0" w:line="240" w:lineRule="auto"/>
        <w:rPr>
          <w:rFonts w:cstheme="minorHAnsi"/>
        </w:rPr>
      </w:pPr>
      <w:r w:rsidRPr="00612888">
        <w:rPr>
          <w:rFonts w:cstheme="minorHAnsi"/>
        </w:rPr>
        <w:t xml:space="preserve"> </w:t>
      </w:r>
    </w:p>
    <w:p w:rsidR="00AD7815" w:rsidRPr="00DD4FE6" w:rsidRDefault="002C196B" w:rsidP="006F097D">
      <w:pPr>
        <w:spacing w:after="0" w:line="240" w:lineRule="auto"/>
        <w:rPr>
          <w:rFonts w:ascii="Monotype Corsiva" w:hAnsi="Monotype Corsiva" w:cs="Arial"/>
          <w:sz w:val="36"/>
          <w:szCs w:val="36"/>
        </w:rPr>
      </w:pPr>
      <w:r>
        <w:rPr>
          <w:rFonts w:ascii="Monotype Corsiva" w:hAnsi="Monotype Corsiva" w:cs="Arial"/>
          <w:sz w:val="36"/>
          <w:szCs w:val="36"/>
        </w:rPr>
        <w:t>Mary O’Rourke</w:t>
      </w:r>
      <w:r w:rsidR="00CB65EE">
        <w:rPr>
          <w:rFonts w:ascii="Monotype Corsiva" w:hAnsi="Monotype Corsiva" w:cs="Arial"/>
          <w:sz w:val="36"/>
          <w:szCs w:val="36"/>
        </w:rPr>
        <w:t xml:space="preserve"> </w:t>
      </w:r>
    </w:p>
    <w:p w:rsidR="00AD7815" w:rsidRDefault="00AD7815" w:rsidP="006F097D">
      <w:pPr>
        <w:spacing w:after="0" w:line="240" w:lineRule="auto"/>
        <w:rPr>
          <w:rFonts w:ascii="Arial" w:hAnsi="Arial" w:cs="Arial"/>
        </w:rPr>
      </w:pPr>
      <w:r>
        <w:rPr>
          <w:rFonts w:ascii="Arial" w:hAnsi="Arial" w:cs="Arial"/>
        </w:rPr>
        <w:t xml:space="preserve"> </w:t>
      </w:r>
    </w:p>
    <w:p w:rsidR="003E5502" w:rsidRDefault="00AD7815" w:rsidP="006F097D">
      <w:pPr>
        <w:spacing w:after="0" w:line="240" w:lineRule="auto"/>
        <w:rPr>
          <w:rFonts w:ascii="Calibri" w:hAnsi="Calibri" w:cs="Calibri"/>
        </w:rPr>
      </w:pPr>
      <w:r w:rsidRPr="00612888">
        <w:rPr>
          <w:rFonts w:ascii="Calibri" w:hAnsi="Calibri" w:cs="Calibri"/>
        </w:rPr>
        <w:t>Examiner</w:t>
      </w:r>
    </w:p>
    <w:p w:rsidR="00143945" w:rsidRDefault="00143945" w:rsidP="006F097D">
      <w:pPr>
        <w:spacing w:after="0" w:line="240" w:lineRule="auto"/>
        <w:rPr>
          <w:rFonts w:ascii="Calibri" w:hAnsi="Calibri" w:cs="Calibri"/>
        </w:rPr>
      </w:pPr>
    </w:p>
    <w:p w:rsidR="00143945" w:rsidRDefault="00143945" w:rsidP="006F097D">
      <w:pPr>
        <w:spacing w:after="0" w:line="240" w:lineRule="auto"/>
        <w:rPr>
          <w:rFonts w:ascii="Calibri" w:hAnsi="Calibri" w:cs="Calibri"/>
        </w:rPr>
      </w:pPr>
    </w:p>
    <w:p w:rsidR="00143945" w:rsidRDefault="00143945" w:rsidP="006F097D">
      <w:pPr>
        <w:spacing w:after="0" w:line="240" w:lineRule="auto"/>
        <w:rPr>
          <w:rFonts w:ascii="Calibri" w:hAnsi="Calibri" w:cs="Calibri"/>
        </w:rPr>
      </w:pPr>
    </w:p>
    <w:p w:rsidR="00143945" w:rsidRDefault="00143945" w:rsidP="006F097D">
      <w:pPr>
        <w:spacing w:after="0" w:line="240" w:lineRule="auto"/>
        <w:rPr>
          <w:rFonts w:ascii="Calibri" w:hAnsi="Calibri" w:cs="Calibri"/>
        </w:rPr>
      </w:pPr>
    </w:p>
    <w:p w:rsidR="00143945" w:rsidRDefault="00143945" w:rsidP="006F097D">
      <w:pPr>
        <w:spacing w:after="0" w:line="240" w:lineRule="auto"/>
        <w:rPr>
          <w:rFonts w:ascii="Calibri" w:hAnsi="Calibri" w:cs="Calibri"/>
        </w:rPr>
      </w:pPr>
    </w:p>
    <w:p w:rsidR="00143945" w:rsidRDefault="00143945" w:rsidP="006F097D">
      <w:pPr>
        <w:spacing w:after="0" w:line="240" w:lineRule="auto"/>
        <w:rPr>
          <w:rFonts w:ascii="Calibri" w:hAnsi="Calibri" w:cs="Calibri"/>
        </w:rPr>
      </w:pPr>
    </w:p>
    <w:p w:rsidR="00143945" w:rsidRDefault="00143945" w:rsidP="006F097D">
      <w:pPr>
        <w:spacing w:after="0" w:line="240" w:lineRule="auto"/>
        <w:rPr>
          <w:rFonts w:ascii="Calibri" w:hAnsi="Calibri" w:cs="Calibri"/>
        </w:rPr>
      </w:pPr>
    </w:p>
    <w:p w:rsidR="00143945" w:rsidRDefault="00143945" w:rsidP="006F097D">
      <w:pPr>
        <w:spacing w:after="0" w:line="240" w:lineRule="auto"/>
        <w:rPr>
          <w:rFonts w:ascii="Calibri" w:hAnsi="Calibri" w:cs="Calibri"/>
        </w:rPr>
      </w:pPr>
    </w:p>
    <w:p w:rsidR="00143945" w:rsidRDefault="00143945" w:rsidP="006F097D">
      <w:pPr>
        <w:spacing w:after="0" w:line="240" w:lineRule="auto"/>
        <w:rPr>
          <w:rFonts w:ascii="Calibri" w:hAnsi="Calibri" w:cs="Calibri"/>
        </w:rPr>
      </w:pPr>
    </w:p>
    <w:p w:rsidR="00143945" w:rsidRDefault="00143945" w:rsidP="006F097D">
      <w:pPr>
        <w:spacing w:after="0" w:line="240" w:lineRule="auto"/>
        <w:rPr>
          <w:rFonts w:ascii="Calibri" w:hAnsi="Calibri" w:cs="Calibri"/>
        </w:rPr>
      </w:pPr>
    </w:p>
    <w:p w:rsidR="00143945" w:rsidRDefault="00143945" w:rsidP="006F097D">
      <w:pPr>
        <w:spacing w:after="0" w:line="240" w:lineRule="auto"/>
        <w:rPr>
          <w:rFonts w:ascii="Calibri" w:hAnsi="Calibri" w:cs="Calibri"/>
        </w:rPr>
      </w:pPr>
    </w:p>
    <w:p w:rsidR="00143945" w:rsidRDefault="00143945" w:rsidP="006F097D">
      <w:pPr>
        <w:spacing w:after="0" w:line="240" w:lineRule="auto"/>
        <w:rPr>
          <w:rFonts w:ascii="Calibri" w:hAnsi="Calibri" w:cs="Calibri"/>
        </w:rPr>
      </w:pPr>
    </w:p>
    <w:p w:rsidR="00143945" w:rsidRDefault="00143945" w:rsidP="006F097D">
      <w:pPr>
        <w:spacing w:after="0" w:line="240" w:lineRule="auto"/>
        <w:rPr>
          <w:rFonts w:ascii="Calibri" w:hAnsi="Calibri" w:cs="Calibri"/>
        </w:rPr>
      </w:pPr>
    </w:p>
    <w:p w:rsidR="00143945" w:rsidRDefault="00143945" w:rsidP="006F097D">
      <w:pPr>
        <w:spacing w:after="0" w:line="240" w:lineRule="auto"/>
        <w:rPr>
          <w:rFonts w:ascii="Calibri" w:hAnsi="Calibri" w:cs="Calibri"/>
        </w:rPr>
      </w:pPr>
    </w:p>
    <w:p w:rsidR="00143945" w:rsidRDefault="00143945" w:rsidP="006F097D">
      <w:pPr>
        <w:spacing w:after="0" w:line="240" w:lineRule="auto"/>
        <w:rPr>
          <w:rFonts w:ascii="Calibri" w:hAnsi="Calibri" w:cs="Calibri"/>
        </w:rPr>
      </w:pPr>
    </w:p>
    <w:p w:rsidR="00143945" w:rsidRDefault="00143945" w:rsidP="006F097D">
      <w:pPr>
        <w:spacing w:after="0" w:line="240" w:lineRule="auto"/>
        <w:rPr>
          <w:rFonts w:ascii="Calibri" w:hAnsi="Calibri" w:cs="Calibri"/>
        </w:rPr>
      </w:pPr>
    </w:p>
    <w:p w:rsidR="00143945" w:rsidRDefault="00143945" w:rsidP="006F097D">
      <w:pPr>
        <w:spacing w:after="0" w:line="240" w:lineRule="auto"/>
        <w:rPr>
          <w:rFonts w:ascii="Calibri" w:hAnsi="Calibri" w:cs="Calibri"/>
        </w:rPr>
      </w:pPr>
    </w:p>
    <w:p w:rsidR="00143945" w:rsidRDefault="00143945" w:rsidP="006F097D">
      <w:pPr>
        <w:spacing w:after="0" w:line="240" w:lineRule="auto"/>
        <w:rPr>
          <w:rFonts w:ascii="Calibri" w:hAnsi="Calibri" w:cs="Calibri"/>
        </w:rPr>
      </w:pPr>
    </w:p>
    <w:p w:rsidR="00143945" w:rsidRDefault="00143945" w:rsidP="006F097D">
      <w:pPr>
        <w:spacing w:after="0" w:line="240" w:lineRule="auto"/>
        <w:rPr>
          <w:rFonts w:ascii="Calibri" w:hAnsi="Calibri" w:cs="Calibri"/>
        </w:rPr>
      </w:pPr>
    </w:p>
    <w:p w:rsidR="00143945" w:rsidRDefault="00143945" w:rsidP="006F097D">
      <w:pPr>
        <w:spacing w:after="0" w:line="240" w:lineRule="auto"/>
        <w:rPr>
          <w:rFonts w:ascii="Calibri" w:hAnsi="Calibri" w:cs="Calibri"/>
        </w:rPr>
      </w:pPr>
    </w:p>
    <w:p w:rsidR="00143945" w:rsidRDefault="00143945" w:rsidP="006F097D">
      <w:pPr>
        <w:spacing w:after="0" w:line="240" w:lineRule="auto"/>
        <w:rPr>
          <w:rFonts w:ascii="Calibri" w:hAnsi="Calibri" w:cs="Calibri"/>
        </w:rPr>
      </w:pPr>
    </w:p>
    <w:p w:rsidR="00143945" w:rsidRDefault="00143945" w:rsidP="006F097D">
      <w:pPr>
        <w:spacing w:after="0" w:line="240" w:lineRule="auto"/>
        <w:rPr>
          <w:rFonts w:ascii="Calibri" w:hAnsi="Calibri" w:cs="Calibri"/>
        </w:rPr>
      </w:pPr>
    </w:p>
    <w:p w:rsidR="00143945" w:rsidRDefault="00143945" w:rsidP="00143945">
      <w:pPr>
        <w:spacing w:after="0" w:line="240" w:lineRule="auto"/>
        <w:rPr>
          <w:rFonts w:ascii="Calibri" w:hAnsi="Calibri" w:cs="Calibri"/>
        </w:rPr>
      </w:pPr>
    </w:p>
    <w:p w:rsidR="00143945" w:rsidRPr="00143945" w:rsidRDefault="00143945" w:rsidP="00143945">
      <w:pPr>
        <w:spacing w:after="0" w:line="240" w:lineRule="auto"/>
        <w:jc w:val="center"/>
        <w:rPr>
          <w:rFonts w:ascii="Calibri" w:hAnsi="Calibri" w:cs="Calibri"/>
          <w:b/>
        </w:rPr>
      </w:pPr>
      <w:r w:rsidRPr="00143945">
        <w:rPr>
          <w:rFonts w:ascii="Calibri" w:hAnsi="Calibri" w:cs="Calibri"/>
          <w:b/>
        </w:rPr>
        <w:t>ANNEX</w:t>
      </w:r>
    </w:p>
    <w:p w:rsidR="00143945" w:rsidRDefault="00143945" w:rsidP="00143945">
      <w:pPr>
        <w:spacing w:after="0" w:line="240" w:lineRule="auto"/>
        <w:rPr>
          <w:rFonts w:ascii="Calibri" w:hAnsi="Calibri" w:cs="Calibri"/>
        </w:rPr>
      </w:pPr>
    </w:p>
    <w:p w:rsidR="00143945" w:rsidRDefault="00143945" w:rsidP="005C5B03">
      <w:pPr>
        <w:spacing w:after="0" w:line="240" w:lineRule="auto"/>
        <w:jc w:val="center"/>
        <w:rPr>
          <w:rFonts w:ascii="Calibri" w:hAnsi="Calibri" w:cs="Calibri"/>
        </w:rPr>
      </w:pPr>
      <w:r>
        <w:rPr>
          <w:rFonts w:ascii="Calibri" w:hAnsi="Calibri" w:cs="Calibri"/>
        </w:rPr>
        <w:t>Bridge Neighbourhood Plan Consultation Draft June 2018 -</w:t>
      </w:r>
      <w:r w:rsidR="005C5B03">
        <w:rPr>
          <w:rFonts w:ascii="Calibri" w:hAnsi="Calibri" w:cs="Calibri"/>
        </w:rPr>
        <w:t xml:space="preserve"> </w:t>
      </w:r>
      <w:r w:rsidRPr="00143945">
        <w:rPr>
          <w:rFonts w:ascii="Calibri" w:hAnsi="Calibri" w:cs="Calibri"/>
        </w:rPr>
        <w:t xml:space="preserve">Examiner’s </w:t>
      </w:r>
      <w:r w:rsidR="00D46393">
        <w:rPr>
          <w:rFonts w:ascii="Calibri" w:hAnsi="Calibri" w:cs="Calibri"/>
        </w:rPr>
        <w:t xml:space="preserve">Preliminary </w:t>
      </w:r>
      <w:r w:rsidRPr="00143945">
        <w:rPr>
          <w:rFonts w:ascii="Calibri" w:hAnsi="Calibri" w:cs="Calibri"/>
        </w:rPr>
        <w:t>Questions</w:t>
      </w:r>
    </w:p>
    <w:p w:rsidR="00143945" w:rsidRDefault="00143945" w:rsidP="00143945">
      <w:pPr>
        <w:spacing w:after="0" w:line="240" w:lineRule="auto"/>
        <w:rPr>
          <w:rFonts w:ascii="Calibri" w:hAnsi="Calibri" w:cs="Calibri"/>
        </w:rPr>
      </w:pPr>
    </w:p>
    <w:p w:rsidR="00143945" w:rsidRPr="00143945" w:rsidRDefault="00143945" w:rsidP="00143945">
      <w:pPr>
        <w:spacing w:after="0" w:line="240" w:lineRule="auto"/>
        <w:rPr>
          <w:rFonts w:ascii="Calibri" w:hAnsi="Calibri" w:cs="Calibri"/>
        </w:rPr>
      </w:pPr>
      <w:r w:rsidRPr="00143945">
        <w:rPr>
          <w:rFonts w:ascii="Calibri" w:hAnsi="Calibri" w:cs="Calibri"/>
        </w:rPr>
        <w:t xml:space="preserve">From my initial reading of the </w:t>
      </w:r>
      <w:r>
        <w:rPr>
          <w:rFonts w:ascii="Calibri" w:hAnsi="Calibri" w:cs="Calibri"/>
        </w:rPr>
        <w:t>Bridge</w:t>
      </w:r>
      <w:r w:rsidRPr="00143945">
        <w:rPr>
          <w:rFonts w:ascii="Calibri" w:hAnsi="Calibri" w:cs="Calibri"/>
        </w:rPr>
        <w:t xml:space="preserve"> Neighbourhood Plan and the supporting evidence I have a number of preliminary questions</w:t>
      </w:r>
      <w:r w:rsidR="00D46393">
        <w:rPr>
          <w:rFonts w:ascii="Calibri" w:hAnsi="Calibri" w:cs="Calibri"/>
        </w:rPr>
        <w:t xml:space="preserve"> primarily directed </w:t>
      </w:r>
      <w:r w:rsidR="00362F6A">
        <w:rPr>
          <w:rFonts w:ascii="Calibri" w:hAnsi="Calibri" w:cs="Calibri"/>
        </w:rPr>
        <w:t>to</w:t>
      </w:r>
      <w:r w:rsidR="00D46393">
        <w:rPr>
          <w:rFonts w:ascii="Calibri" w:hAnsi="Calibri" w:cs="Calibri"/>
        </w:rPr>
        <w:t xml:space="preserve"> </w:t>
      </w:r>
      <w:r>
        <w:rPr>
          <w:rFonts w:ascii="Calibri" w:hAnsi="Calibri" w:cs="Calibri"/>
        </w:rPr>
        <w:t>Bridge Parish Council</w:t>
      </w:r>
      <w:r w:rsidR="00F222CB">
        <w:rPr>
          <w:rFonts w:ascii="Calibri" w:hAnsi="Calibri" w:cs="Calibri"/>
        </w:rPr>
        <w:t xml:space="preserve"> (BPC)</w:t>
      </w:r>
      <w:r w:rsidR="00362F6A">
        <w:rPr>
          <w:rFonts w:ascii="Calibri" w:hAnsi="Calibri" w:cs="Calibri"/>
        </w:rPr>
        <w:t xml:space="preserve">, with the exception of </w:t>
      </w:r>
      <w:r w:rsidR="00D46393">
        <w:rPr>
          <w:rFonts w:ascii="Calibri" w:hAnsi="Calibri" w:cs="Calibri"/>
        </w:rPr>
        <w:t xml:space="preserve">question 7 </w:t>
      </w:r>
      <w:r w:rsidR="00362F6A">
        <w:rPr>
          <w:rFonts w:ascii="Calibri" w:hAnsi="Calibri" w:cs="Calibri"/>
        </w:rPr>
        <w:t xml:space="preserve">specifically directed to </w:t>
      </w:r>
      <w:r>
        <w:rPr>
          <w:rFonts w:ascii="Calibri" w:hAnsi="Calibri" w:cs="Calibri"/>
        </w:rPr>
        <w:t>Canterbury City</w:t>
      </w:r>
      <w:r w:rsidRPr="00143945">
        <w:rPr>
          <w:rFonts w:ascii="Calibri" w:hAnsi="Calibri" w:cs="Calibri"/>
        </w:rPr>
        <w:t xml:space="preserve"> Council.  I have requested the submission of responses within two weeks of receipt of this letter but an earlier response would be welcome.</w:t>
      </w:r>
    </w:p>
    <w:p w:rsidR="00143945" w:rsidRPr="00143945" w:rsidRDefault="00143945" w:rsidP="00143945">
      <w:pPr>
        <w:spacing w:after="0" w:line="240" w:lineRule="auto"/>
        <w:rPr>
          <w:rFonts w:ascii="Calibri" w:hAnsi="Calibri" w:cs="Calibri"/>
        </w:rPr>
      </w:pPr>
    </w:p>
    <w:p w:rsidR="00143945" w:rsidRPr="00143945" w:rsidRDefault="00143945" w:rsidP="00143945">
      <w:pPr>
        <w:pStyle w:val="ListParagraph"/>
        <w:numPr>
          <w:ilvl w:val="0"/>
          <w:numId w:val="12"/>
        </w:numPr>
        <w:spacing w:after="0" w:line="240" w:lineRule="auto"/>
        <w:rPr>
          <w:rFonts w:ascii="Calibri" w:hAnsi="Calibri" w:cs="Calibri"/>
        </w:rPr>
      </w:pPr>
      <w:r w:rsidRPr="00143945">
        <w:rPr>
          <w:rFonts w:ascii="Calibri" w:hAnsi="Calibri" w:cs="Calibri"/>
        </w:rPr>
        <w:t>When was the dec</w:t>
      </w:r>
      <w:r w:rsidR="00F222CB">
        <w:rPr>
          <w:rFonts w:ascii="Calibri" w:hAnsi="Calibri" w:cs="Calibri"/>
        </w:rPr>
        <w:t>ision taken by BPC</w:t>
      </w:r>
      <w:r w:rsidRPr="00143945">
        <w:rPr>
          <w:rFonts w:ascii="Calibri" w:hAnsi="Calibri" w:cs="Calibri"/>
        </w:rPr>
        <w:t xml:space="preserve"> to prepare a Neighbourhood Plan?</w:t>
      </w:r>
    </w:p>
    <w:p w:rsidR="00143945" w:rsidRPr="00143945" w:rsidRDefault="00143945" w:rsidP="00143945">
      <w:pPr>
        <w:pStyle w:val="ListParagraph"/>
        <w:spacing w:after="0" w:line="240" w:lineRule="auto"/>
        <w:ind w:left="1080"/>
        <w:rPr>
          <w:rFonts w:ascii="Calibri" w:hAnsi="Calibri" w:cs="Calibri"/>
        </w:rPr>
      </w:pPr>
    </w:p>
    <w:p w:rsidR="00143945" w:rsidRPr="00143945" w:rsidRDefault="00143945" w:rsidP="00143945">
      <w:pPr>
        <w:pStyle w:val="ListParagraph"/>
        <w:numPr>
          <w:ilvl w:val="0"/>
          <w:numId w:val="12"/>
        </w:numPr>
        <w:spacing w:after="0" w:line="240" w:lineRule="auto"/>
        <w:rPr>
          <w:rFonts w:ascii="Calibri" w:hAnsi="Calibri" w:cs="Calibri"/>
        </w:rPr>
      </w:pPr>
      <w:r w:rsidRPr="00143945">
        <w:rPr>
          <w:rFonts w:ascii="Calibri" w:hAnsi="Calibri" w:cs="Calibri"/>
        </w:rPr>
        <w:t xml:space="preserve">On what date was the formal application for designation as a </w:t>
      </w:r>
      <w:r w:rsidR="00D46393">
        <w:rPr>
          <w:rFonts w:ascii="Calibri" w:hAnsi="Calibri" w:cs="Calibri"/>
        </w:rPr>
        <w:t>N</w:t>
      </w:r>
      <w:r w:rsidRPr="00143945">
        <w:rPr>
          <w:rFonts w:ascii="Calibri" w:hAnsi="Calibri" w:cs="Calibri"/>
        </w:rPr>
        <w:t xml:space="preserve">eighbourhood </w:t>
      </w:r>
      <w:r w:rsidR="00D46393">
        <w:rPr>
          <w:rFonts w:ascii="Calibri" w:hAnsi="Calibri" w:cs="Calibri"/>
        </w:rPr>
        <w:t>P</w:t>
      </w:r>
      <w:r w:rsidRPr="00143945">
        <w:rPr>
          <w:rFonts w:ascii="Calibri" w:hAnsi="Calibri" w:cs="Calibri"/>
        </w:rPr>
        <w:t xml:space="preserve">lan </w:t>
      </w:r>
      <w:r w:rsidR="00D46393">
        <w:rPr>
          <w:rFonts w:ascii="Calibri" w:hAnsi="Calibri" w:cs="Calibri"/>
        </w:rPr>
        <w:t>A</w:t>
      </w:r>
      <w:r w:rsidRPr="00143945">
        <w:rPr>
          <w:rFonts w:ascii="Calibri" w:hAnsi="Calibri" w:cs="Calibri"/>
        </w:rPr>
        <w:t>rea made to Canterbury City Council?</w:t>
      </w:r>
    </w:p>
    <w:p w:rsidR="00143945" w:rsidRPr="00143945" w:rsidRDefault="00143945" w:rsidP="00143945">
      <w:pPr>
        <w:spacing w:after="0" w:line="240" w:lineRule="auto"/>
        <w:rPr>
          <w:rFonts w:ascii="Calibri" w:hAnsi="Calibri" w:cs="Calibri"/>
        </w:rPr>
      </w:pPr>
    </w:p>
    <w:p w:rsidR="00143945" w:rsidRPr="00143945" w:rsidRDefault="00143945" w:rsidP="00143945">
      <w:pPr>
        <w:pStyle w:val="ListParagraph"/>
        <w:numPr>
          <w:ilvl w:val="0"/>
          <w:numId w:val="12"/>
        </w:numPr>
        <w:spacing w:after="0" w:line="240" w:lineRule="auto"/>
        <w:rPr>
          <w:rFonts w:ascii="Calibri" w:hAnsi="Calibri" w:cs="Calibri"/>
        </w:rPr>
      </w:pPr>
      <w:r w:rsidRPr="00143945">
        <w:rPr>
          <w:rFonts w:ascii="Calibri" w:hAnsi="Calibri" w:cs="Calibri"/>
        </w:rPr>
        <w:t>Please provide further detail on the work carried out in preparing the Neighbourhood Plan, in addition to the information given in an attachment to the Plan (the page before the Glossary).  When was the Plan Committee established?  How many members did/does it have? How were they selected?  Where can I find details of their meetings, minutes, etc?</w:t>
      </w:r>
    </w:p>
    <w:p w:rsidR="00143945" w:rsidRPr="00143945" w:rsidRDefault="00143945" w:rsidP="00143945">
      <w:pPr>
        <w:pStyle w:val="ListParagraph"/>
        <w:spacing w:after="0" w:line="240" w:lineRule="auto"/>
        <w:ind w:left="1080"/>
        <w:rPr>
          <w:rFonts w:ascii="Calibri" w:hAnsi="Calibri" w:cs="Calibri"/>
        </w:rPr>
      </w:pPr>
    </w:p>
    <w:p w:rsidR="00143945" w:rsidRPr="00143945" w:rsidRDefault="00143945" w:rsidP="00143945">
      <w:pPr>
        <w:pStyle w:val="ListParagraph"/>
        <w:numPr>
          <w:ilvl w:val="0"/>
          <w:numId w:val="12"/>
        </w:numPr>
        <w:spacing w:after="0" w:line="240" w:lineRule="auto"/>
        <w:rPr>
          <w:rFonts w:ascii="Calibri" w:hAnsi="Calibri" w:cs="Calibri"/>
        </w:rPr>
      </w:pPr>
      <w:r w:rsidRPr="00143945">
        <w:rPr>
          <w:rFonts w:ascii="Calibri" w:hAnsi="Calibri" w:cs="Calibri"/>
        </w:rPr>
        <w:t xml:space="preserve">I have a single bound document entitled the Bridge Neighbourhood Plan Consultation Draft June 2018 at the back of which there is, in addition to </w:t>
      </w:r>
      <w:r w:rsidR="00362F6A">
        <w:rPr>
          <w:rFonts w:ascii="Calibri" w:hAnsi="Calibri" w:cs="Calibri"/>
        </w:rPr>
        <w:t>six</w:t>
      </w:r>
      <w:r w:rsidRPr="00143945">
        <w:rPr>
          <w:rFonts w:ascii="Calibri" w:hAnsi="Calibri" w:cs="Calibri"/>
        </w:rPr>
        <w:t xml:space="preserve"> appendices A to F, a number of other documents</w:t>
      </w:r>
      <w:r w:rsidR="00D46393">
        <w:rPr>
          <w:rFonts w:ascii="Calibri" w:hAnsi="Calibri" w:cs="Calibri"/>
        </w:rPr>
        <w:t>. P</w:t>
      </w:r>
      <w:r w:rsidRPr="00143945">
        <w:rPr>
          <w:rFonts w:ascii="Calibri" w:hAnsi="Calibri" w:cs="Calibri"/>
        </w:rPr>
        <w:t xml:space="preserve">age 32 </w:t>
      </w:r>
      <w:r w:rsidR="00D46393">
        <w:rPr>
          <w:rFonts w:ascii="Calibri" w:hAnsi="Calibri" w:cs="Calibri"/>
        </w:rPr>
        <w:t xml:space="preserve">is </w:t>
      </w:r>
      <w:r w:rsidRPr="00143945">
        <w:rPr>
          <w:rFonts w:ascii="Calibri" w:hAnsi="Calibri" w:cs="Calibri"/>
        </w:rPr>
        <w:t>described as The Consultation Statement, and at page 39 a Basic Conditions Statement.  Please clarify those parts of the June 2018 Consultation Draft that are not intended to form part of the Neighbourhood Plan that I am to examine</w:t>
      </w:r>
      <w:r w:rsidR="00D46393">
        <w:rPr>
          <w:rFonts w:ascii="Calibri" w:hAnsi="Calibri" w:cs="Calibri"/>
        </w:rPr>
        <w:t xml:space="preserve">, </w:t>
      </w:r>
      <w:r w:rsidRPr="00143945">
        <w:rPr>
          <w:rFonts w:ascii="Calibri" w:hAnsi="Calibri" w:cs="Calibri"/>
        </w:rPr>
        <w:t xml:space="preserve"> and which the Parish Council are asking to proceed to referendum and be made.</w:t>
      </w:r>
    </w:p>
    <w:p w:rsidR="00143945" w:rsidRPr="005C5B03" w:rsidRDefault="00143945" w:rsidP="005C5B03">
      <w:pPr>
        <w:spacing w:after="0" w:line="240" w:lineRule="auto"/>
        <w:rPr>
          <w:rFonts w:ascii="Calibri" w:hAnsi="Calibri" w:cs="Calibri"/>
        </w:rPr>
      </w:pPr>
      <w:r w:rsidRPr="005C5B03">
        <w:rPr>
          <w:rFonts w:ascii="Calibri" w:hAnsi="Calibri" w:cs="Calibri"/>
        </w:rPr>
        <w:t xml:space="preserve">  </w:t>
      </w:r>
    </w:p>
    <w:p w:rsidR="00143945" w:rsidRPr="00143945" w:rsidRDefault="00143945" w:rsidP="00143945">
      <w:pPr>
        <w:pStyle w:val="ListParagraph"/>
        <w:numPr>
          <w:ilvl w:val="0"/>
          <w:numId w:val="12"/>
        </w:numPr>
        <w:spacing w:after="0" w:line="240" w:lineRule="auto"/>
        <w:rPr>
          <w:rFonts w:ascii="Calibri" w:hAnsi="Calibri" w:cs="Calibri"/>
        </w:rPr>
      </w:pPr>
      <w:r w:rsidRPr="00143945">
        <w:rPr>
          <w:rFonts w:ascii="Calibri" w:hAnsi="Calibri" w:cs="Calibri"/>
        </w:rPr>
        <w:t>There is a consultation statement attached to the Plan (pages 32 to 38).  However, as a simple timeline which finishes at 27 April 2017, it does not give the detail that I would expect to see to be able to be satisfied that consultation on the Neighbourhood Plan has followed a transparent, fair and inclusive process, which has had regard to the advice in the Planning Practice Guidance on plan preparation and in procedural compliance with the legal requirements.  Please could you direct me to where I can find more detail of the consultation exercises that were carried out during the preparation of the Plan, detail of the responses received, and of the relevant issues identified that have directed the policies and proposals now found in the Plan.</w:t>
      </w:r>
    </w:p>
    <w:p w:rsidR="00143945" w:rsidRPr="00143945" w:rsidRDefault="00143945" w:rsidP="00143945">
      <w:pPr>
        <w:pStyle w:val="ListParagraph"/>
        <w:spacing w:after="0" w:line="240" w:lineRule="auto"/>
        <w:ind w:left="1080"/>
        <w:rPr>
          <w:rFonts w:ascii="Calibri" w:hAnsi="Calibri" w:cs="Calibri"/>
        </w:rPr>
      </w:pPr>
    </w:p>
    <w:p w:rsidR="00143945" w:rsidRPr="00143945" w:rsidRDefault="00143945" w:rsidP="00143945">
      <w:pPr>
        <w:pStyle w:val="ListParagraph"/>
        <w:numPr>
          <w:ilvl w:val="0"/>
          <w:numId w:val="12"/>
        </w:numPr>
        <w:spacing w:after="0" w:line="240" w:lineRule="auto"/>
        <w:rPr>
          <w:rFonts w:ascii="Calibri" w:hAnsi="Calibri" w:cs="Calibri"/>
        </w:rPr>
      </w:pPr>
      <w:r w:rsidRPr="00143945">
        <w:rPr>
          <w:rFonts w:ascii="Calibri" w:hAnsi="Calibri" w:cs="Calibri"/>
        </w:rPr>
        <w:t>Please confirm the dates of the Regulation 14 consultation and where I can find information on any representations made as a result of that consultation and on any response by the Parish Council to those representations</w:t>
      </w:r>
      <w:r w:rsidR="00D46393">
        <w:rPr>
          <w:rFonts w:ascii="Calibri" w:hAnsi="Calibri" w:cs="Calibri"/>
        </w:rPr>
        <w:t>,</w:t>
      </w:r>
      <w:r w:rsidRPr="00143945">
        <w:rPr>
          <w:rFonts w:ascii="Calibri" w:hAnsi="Calibri" w:cs="Calibri"/>
        </w:rPr>
        <w:t xml:space="preserve"> including changes proposed to the Plan and its policies.</w:t>
      </w:r>
    </w:p>
    <w:p w:rsidR="00143945" w:rsidRPr="00143945" w:rsidRDefault="00143945" w:rsidP="00143945">
      <w:pPr>
        <w:spacing w:after="0" w:line="240" w:lineRule="auto"/>
        <w:rPr>
          <w:rFonts w:ascii="Calibri" w:hAnsi="Calibri" w:cs="Calibri"/>
        </w:rPr>
      </w:pPr>
      <w:r w:rsidRPr="00143945">
        <w:rPr>
          <w:rFonts w:ascii="Calibri" w:hAnsi="Calibri" w:cs="Calibri"/>
        </w:rPr>
        <w:t xml:space="preserve"> </w:t>
      </w:r>
    </w:p>
    <w:p w:rsidR="00143945" w:rsidRPr="00143945" w:rsidRDefault="005C5B03" w:rsidP="00143945">
      <w:pPr>
        <w:pStyle w:val="ListParagraph"/>
        <w:numPr>
          <w:ilvl w:val="0"/>
          <w:numId w:val="12"/>
        </w:numPr>
        <w:spacing w:after="0" w:line="240" w:lineRule="auto"/>
        <w:rPr>
          <w:rFonts w:ascii="Calibri" w:hAnsi="Calibri" w:cs="Calibri"/>
        </w:rPr>
      </w:pPr>
      <w:r>
        <w:rPr>
          <w:rFonts w:ascii="Calibri" w:hAnsi="Calibri" w:cs="Calibri"/>
        </w:rPr>
        <w:t>Can Canterbury City Council p</w:t>
      </w:r>
      <w:r w:rsidR="00143945" w:rsidRPr="00143945">
        <w:rPr>
          <w:rFonts w:ascii="Calibri" w:hAnsi="Calibri" w:cs="Calibri"/>
        </w:rPr>
        <w:t>lease confirm the dates and period of the Regulation 16 consultation.</w:t>
      </w:r>
    </w:p>
    <w:p w:rsidR="00143945" w:rsidRPr="00143945" w:rsidRDefault="00143945" w:rsidP="00143945">
      <w:pPr>
        <w:spacing w:after="0" w:line="240" w:lineRule="auto"/>
        <w:rPr>
          <w:rFonts w:ascii="Calibri" w:hAnsi="Calibri" w:cs="Calibri"/>
        </w:rPr>
      </w:pPr>
    </w:p>
    <w:p w:rsidR="00143945" w:rsidRDefault="00143945" w:rsidP="00B43876">
      <w:pPr>
        <w:pStyle w:val="ListParagraph"/>
        <w:numPr>
          <w:ilvl w:val="0"/>
          <w:numId w:val="12"/>
        </w:numPr>
        <w:spacing w:after="0" w:line="240" w:lineRule="auto"/>
        <w:rPr>
          <w:rFonts w:ascii="Calibri" w:hAnsi="Calibri" w:cs="Calibri"/>
        </w:rPr>
      </w:pPr>
      <w:r w:rsidRPr="00D46393">
        <w:rPr>
          <w:rFonts w:ascii="Calibri" w:hAnsi="Calibri" w:cs="Calibri"/>
        </w:rPr>
        <w:t xml:space="preserve">Please provide a plan showing the boundaries of the Conservation Areas in the parish and the dates of the </w:t>
      </w:r>
      <w:r w:rsidR="00D46393" w:rsidRPr="00D46393">
        <w:rPr>
          <w:rFonts w:ascii="Calibri" w:hAnsi="Calibri" w:cs="Calibri"/>
        </w:rPr>
        <w:t xml:space="preserve">respective </w:t>
      </w:r>
      <w:r w:rsidRPr="00D46393">
        <w:rPr>
          <w:rFonts w:ascii="Calibri" w:hAnsi="Calibri" w:cs="Calibri"/>
        </w:rPr>
        <w:t>designation</w:t>
      </w:r>
      <w:r w:rsidR="00D46393">
        <w:rPr>
          <w:rFonts w:ascii="Calibri" w:hAnsi="Calibri" w:cs="Calibri"/>
        </w:rPr>
        <w:t>s.</w:t>
      </w:r>
    </w:p>
    <w:p w:rsidR="00D46393" w:rsidRPr="00D46393" w:rsidRDefault="00D46393" w:rsidP="00D46393">
      <w:pPr>
        <w:spacing w:after="0" w:line="240" w:lineRule="auto"/>
        <w:rPr>
          <w:rFonts w:ascii="Calibri" w:hAnsi="Calibri" w:cs="Calibri"/>
        </w:rPr>
      </w:pPr>
    </w:p>
    <w:p w:rsidR="00143945" w:rsidRPr="00143945" w:rsidRDefault="00143945" w:rsidP="00143945">
      <w:pPr>
        <w:pStyle w:val="ListParagraph"/>
        <w:numPr>
          <w:ilvl w:val="0"/>
          <w:numId w:val="12"/>
        </w:numPr>
        <w:spacing w:after="0" w:line="240" w:lineRule="auto"/>
        <w:rPr>
          <w:rFonts w:ascii="Calibri" w:hAnsi="Calibri" w:cs="Calibri"/>
        </w:rPr>
      </w:pPr>
      <w:r w:rsidRPr="00143945">
        <w:rPr>
          <w:rFonts w:ascii="Calibri" w:hAnsi="Calibri" w:cs="Calibri"/>
        </w:rPr>
        <w:t>Please provide a plan showing that part of the Kent Downs Area of Outstanding Natural Beauty which lies within the parish.</w:t>
      </w:r>
    </w:p>
    <w:p w:rsidR="00143945" w:rsidRPr="00143945" w:rsidRDefault="00143945" w:rsidP="00143945">
      <w:pPr>
        <w:pStyle w:val="ListParagraph"/>
        <w:rPr>
          <w:rFonts w:ascii="Calibri" w:hAnsi="Calibri" w:cs="Calibri"/>
        </w:rPr>
      </w:pPr>
    </w:p>
    <w:p w:rsidR="00143945" w:rsidRPr="00143945" w:rsidRDefault="00143945" w:rsidP="00143945">
      <w:pPr>
        <w:pStyle w:val="ListParagraph"/>
        <w:spacing w:after="0" w:line="240" w:lineRule="auto"/>
        <w:ind w:left="1080"/>
        <w:rPr>
          <w:rFonts w:ascii="Calibri" w:hAnsi="Calibri" w:cs="Calibri"/>
        </w:rPr>
      </w:pPr>
    </w:p>
    <w:p w:rsidR="00143945" w:rsidRPr="00143945" w:rsidRDefault="00143945" w:rsidP="00143945">
      <w:pPr>
        <w:pStyle w:val="ListParagraph"/>
        <w:numPr>
          <w:ilvl w:val="0"/>
          <w:numId w:val="12"/>
        </w:numPr>
        <w:spacing w:after="0" w:line="240" w:lineRule="auto"/>
        <w:rPr>
          <w:rFonts w:ascii="Calibri" w:hAnsi="Calibri" w:cs="Calibri"/>
        </w:rPr>
      </w:pPr>
      <w:r w:rsidRPr="00143945">
        <w:rPr>
          <w:rFonts w:ascii="Calibri" w:hAnsi="Calibri" w:cs="Calibri"/>
        </w:rPr>
        <w:t>Policy F3 of the Plan seeks to protect seven Important Local Green Spaces which are shown on the map on page 25 of the Plan.  Whilst the spaces are numbered on the schedule on page 26, they are not identified by their numbers on the map.  Please provide a corrected map showing the spaces by number.</w:t>
      </w:r>
    </w:p>
    <w:p w:rsidR="00143945" w:rsidRPr="00143945" w:rsidRDefault="00143945" w:rsidP="00143945">
      <w:pPr>
        <w:pStyle w:val="ListParagraph"/>
        <w:spacing w:after="0" w:line="240" w:lineRule="auto"/>
        <w:ind w:left="1080"/>
        <w:rPr>
          <w:rFonts w:ascii="Calibri" w:hAnsi="Calibri" w:cs="Calibri"/>
        </w:rPr>
      </w:pPr>
    </w:p>
    <w:p w:rsidR="00143945" w:rsidRPr="005C5B03" w:rsidRDefault="00143945" w:rsidP="005C5B03">
      <w:pPr>
        <w:pStyle w:val="ListParagraph"/>
        <w:numPr>
          <w:ilvl w:val="0"/>
          <w:numId w:val="12"/>
        </w:numPr>
        <w:spacing w:after="0" w:line="240" w:lineRule="auto"/>
        <w:rPr>
          <w:rFonts w:ascii="Calibri" w:hAnsi="Calibri" w:cs="Calibri"/>
        </w:rPr>
      </w:pPr>
      <w:r w:rsidRPr="00143945">
        <w:rPr>
          <w:rFonts w:ascii="Calibri" w:hAnsi="Calibri" w:cs="Calibri"/>
        </w:rPr>
        <w:t>Policy F4 of the Plan identifies 6 views to be preserved or enhanced, and these are numbered and their locations described in writing on page 27 of the Plan.  There is also a map and photographs on page 28 showing ‘Views towards the village’.  However, the views on that map are not numbered and their descriptions do not match with those of views 1 to 6 on page 27.  Please clarify this confusion and, if necessary, provide me with an amended map.</w:t>
      </w:r>
    </w:p>
    <w:p w:rsidR="00143945" w:rsidRPr="00143945" w:rsidRDefault="00143945" w:rsidP="00143945">
      <w:pPr>
        <w:pStyle w:val="ListParagraph"/>
        <w:spacing w:after="0" w:line="240" w:lineRule="auto"/>
        <w:ind w:left="1080"/>
        <w:rPr>
          <w:rFonts w:ascii="Calibri" w:hAnsi="Calibri" w:cs="Calibri"/>
        </w:rPr>
      </w:pPr>
      <w:r w:rsidRPr="00143945">
        <w:rPr>
          <w:rFonts w:ascii="Calibri" w:hAnsi="Calibri" w:cs="Calibri"/>
        </w:rPr>
        <w:t xml:space="preserve"> </w:t>
      </w:r>
    </w:p>
    <w:p w:rsidR="00143945" w:rsidRPr="00143945" w:rsidRDefault="00143945" w:rsidP="00143945">
      <w:pPr>
        <w:pStyle w:val="ListParagraph"/>
        <w:numPr>
          <w:ilvl w:val="0"/>
          <w:numId w:val="12"/>
        </w:numPr>
        <w:spacing w:after="0" w:line="240" w:lineRule="auto"/>
        <w:rPr>
          <w:rFonts w:ascii="Calibri" w:hAnsi="Calibri" w:cs="Calibri"/>
        </w:rPr>
      </w:pPr>
      <w:r w:rsidRPr="00143945">
        <w:rPr>
          <w:rFonts w:ascii="Calibri" w:hAnsi="Calibri" w:cs="Calibri"/>
        </w:rPr>
        <w:t xml:space="preserve">Policy G1 refers to the Village Design Statement which is appended to the Plan as Appendix A.  </w:t>
      </w:r>
      <w:r w:rsidR="00D46393">
        <w:rPr>
          <w:rFonts w:ascii="Calibri" w:hAnsi="Calibri" w:cs="Calibri"/>
        </w:rPr>
        <w:t>I</w:t>
      </w:r>
      <w:r w:rsidRPr="00143945">
        <w:rPr>
          <w:rFonts w:ascii="Calibri" w:hAnsi="Calibri" w:cs="Calibri"/>
        </w:rPr>
        <w:t>t would be helpful to have more detail on the status of that Statement, when it was prepared, who by, how it was consulted on, and whether it replaced an earlier document.</w:t>
      </w:r>
    </w:p>
    <w:p w:rsidR="00143945" w:rsidRPr="00143945" w:rsidRDefault="00143945" w:rsidP="00143945">
      <w:pPr>
        <w:pStyle w:val="ListParagraph"/>
        <w:spacing w:after="0" w:line="240" w:lineRule="auto"/>
        <w:ind w:left="1080"/>
        <w:rPr>
          <w:rFonts w:ascii="Calibri" w:hAnsi="Calibri" w:cs="Calibri"/>
        </w:rPr>
      </w:pPr>
      <w:r w:rsidRPr="00143945">
        <w:rPr>
          <w:rFonts w:ascii="Calibri" w:hAnsi="Calibri" w:cs="Calibri"/>
        </w:rPr>
        <w:t xml:space="preserve">  </w:t>
      </w:r>
    </w:p>
    <w:p w:rsidR="00143945" w:rsidRPr="00143945" w:rsidRDefault="00143945" w:rsidP="00143945">
      <w:pPr>
        <w:spacing w:after="0" w:line="240" w:lineRule="auto"/>
        <w:rPr>
          <w:rFonts w:ascii="Calibri" w:hAnsi="Calibri" w:cs="Calibri"/>
        </w:rPr>
      </w:pPr>
    </w:p>
    <w:p w:rsidR="00143945" w:rsidRPr="00143945" w:rsidRDefault="00143945" w:rsidP="00143945">
      <w:pPr>
        <w:spacing w:after="0" w:line="240" w:lineRule="auto"/>
        <w:rPr>
          <w:rFonts w:ascii="Calibri" w:hAnsi="Calibri" w:cs="Calibri"/>
        </w:rPr>
      </w:pPr>
    </w:p>
    <w:p w:rsidR="00143945" w:rsidRPr="006F097D" w:rsidRDefault="00143945" w:rsidP="00143945">
      <w:pPr>
        <w:spacing w:after="0" w:line="240" w:lineRule="auto"/>
        <w:rPr>
          <w:rFonts w:ascii="Calibri" w:hAnsi="Calibri" w:cs="Calibri"/>
        </w:rPr>
      </w:pPr>
      <w:r w:rsidRPr="00143945">
        <w:rPr>
          <w:rFonts w:ascii="Calibri" w:hAnsi="Calibri" w:cs="Calibri"/>
        </w:rPr>
        <w:t xml:space="preserve"> </w:t>
      </w:r>
    </w:p>
    <w:sectPr w:rsidR="00143945" w:rsidRPr="006F097D" w:rsidSect="00315F64">
      <w:footerReference w:type="default" r:id="rId7"/>
      <w:pgSz w:w="11906" w:h="16838" w:code="9"/>
      <w:pgMar w:top="567" w:right="1440" w:bottom="1440" w:left="1440"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F29" w:rsidRDefault="00C85F29">
      <w:pPr>
        <w:spacing w:after="0" w:line="240" w:lineRule="auto"/>
      </w:pPr>
      <w:r>
        <w:separator/>
      </w:r>
    </w:p>
  </w:endnote>
  <w:endnote w:type="continuationSeparator" w:id="0">
    <w:p w:rsidR="00C85F29" w:rsidRDefault="00C85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Times New Roman">
    <w:altName w:val="Times New Roman"/>
    <w:panose1 w:val="00000000000000000000"/>
    <w:charset w:val="00"/>
    <w:family w:val="roman"/>
    <w:notTrueType/>
    <w:pitch w:val="default"/>
  </w:font>
  <w:font w:name="Monotype Corsiva">
    <w:panose1 w:val="03010101010201010101"/>
    <w:charset w:val="00"/>
    <w:family w:val="script"/>
    <w:pitch w:val="variable"/>
    <w:sig w:usb0="00000287" w:usb1="00000000" w:usb2="00000000" w:usb3="00000000" w:csb0="0000009F" w:csb1="00000000"/>
  </w:font>
  <w:font w:name="Microsoft JhengHei U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45D" w:rsidRPr="00D20769" w:rsidRDefault="25155227" w:rsidP="00D20769">
    <w:pPr>
      <w:pStyle w:val="Footer"/>
      <w:jc w:val="center"/>
      <w:rPr>
        <w:rFonts w:ascii="Microsoft JhengHei UI" w:eastAsia="Microsoft JhengHei UI" w:hAnsi="Microsoft JhengHei UI"/>
        <w:color w:val="002060"/>
        <w:sz w:val="20"/>
        <w:szCs w:val="20"/>
      </w:rPr>
    </w:pPr>
    <w:r w:rsidRPr="25155227">
      <w:rPr>
        <w:rFonts w:ascii="Microsoft JhengHei UI" w:eastAsia="Microsoft JhengHei UI" w:hAnsi="Microsoft JhengHei UI" w:cs="Microsoft JhengHei UI"/>
        <w:color w:val="002060"/>
        <w:sz w:val="20"/>
        <w:szCs w:val="20"/>
      </w:rPr>
      <w:t xml:space="preserve">Intelligent Plans and Examinations (IPE) Ltd, </w:t>
    </w:r>
    <w:r w:rsidR="00285981">
      <w:rPr>
        <w:rFonts w:ascii="Microsoft JhengHei UI" w:eastAsia="Microsoft JhengHei UI" w:hAnsi="Microsoft JhengHei UI" w:cs="Microsoft JhengHei UI"/>
        <w:color w:val="002060"/>
        <w:sz w:val="20"/>
        <w:szCs w:val="20"/>
      </w:rPr>
      <w:t>Regency Offices</w:t>
    </w:r>
    <w:r w:rsidR="00D91A8D">
      <w:rPr>
        <w:rFonts w:ascii="Microsoft JhengHei UI" w:eastAsia="Microsoft JhengHei UI" w:hAnsi="Microsoft JhengHei UI" w:cs="Microsoft JhengHei UI"/>
        <w:color w:val="002060"/>
        <w:sz w:val="20"/>
        <w:szCs w:val="20"/>
      </w:rPr>
      <w:t>, 37 Gay Street, Bath BA1 2NT</w:t>
    </w:r>
    <w:r w:rsidRPr="25155227">
      <w:rPr>
        <w:rFonts w:ascii="Microsoft JhengHei UI" w:eastAsia="Microsoft JhengHei UI" w:hAnsi="Microsoft JhengHei UI" w:cs="Microsoft JhengHei UI"/>
        <w:color w:val="002060"/>
        <w:sz w:val="20"/>
        <w:szCs w:val="20"/>
      </w:rPr>
      <w:t xml:space="preserve"> </w:t>
    </w:r>
    <w:r w:rsidRPr="25155227">
      <w:rPr>
        <w:rFonts w:ascii="Microsoft JhengHei UI" w:eastAsia="Microsoft JhengHei UI" w:hAnsi="Microsoft JhengHei UI" w:cs="Microsoft JhengHei UI"/>
        <w:color w:val="92D050"/>
        <w:sz w:val="16"/>
        <w:szCs w:val="16"/>
      </w:rPr>
      <w:t xml:space="preserve">Registered in England and Wales. Company Reg. No. </w:t>
    </w:r>
    <w:r w:rsidR="007E7DA1">
      <w:rPr>
        <w:rFonts w:ascii="Microsoft JhengHei UI" w:eastAsia="Microsoft JhengHei UI" w:hAnsi="Microsoft JhengHei UI" w:cs="Microsoft JhengHei UI"/>
        <w:color w:val="92D050"/>
        <w:sz w:val="16"/>
        <w:szCs w:val="16"/>
      </w:rPr>
      <w:t>1</w:t>
    </w:r>
    <w:r w:rsidRPr="25155227">
      <w:rPr>
        <w:rFonts w:ascii="Microsoft JhengHei UI" w:eastAsia="Microsoft JhengHei UI" w:hAnsi="Microsoft JhengHei UI" w:cs="Microsoft JhengHei UI"/>
        <w:color w:val="92D050"/>
        <w:sz w:val="16"/>
        <w:szCs w:val="16"/>
      </w:rPr>
      <w:t>0100118. VAT Reg. No. 237 7641 84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F29" w:rsidRDefault="00C85F29">
      <w:pPr>
        <w:spacing w:after="0" w:line="240" w:lineRule="auto"/>
      </w:pPr>
      <w:r>
        <w:separator/>
      </w:r>
    </w:p>
  </w:footnote>
  <w:footnote w:type="continuationSeparator" w:id="0">
    <w:p w:rsidR="00C85F29" w:rsidRDefault="00C85F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D4485"/>
    <w:multiLevelType w:val="hybridMultilevel"/>
    <w:tmpl w:val="54083F9A"/>
    <w:lvl w:ilvl="0" w:tplc="5CD48442">
      <w:start w:val="1"/>
      <w:numFmt w:val="lowerRoman"/>
      <w:lvlText w:val="(%1)"/>
      <w:lvlJc w:val="left"/>
      <w:pPr>
        <w:ind w:left="1440" w:hanging="7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 w15:restartNumberingAfterBreak="0">
    <w:nsid w:val="1A03298E"/>
    <w:multiLevelType w:val="hybridMultilevel"/>
    <w:tmpl w:val="A6FA600A"/>
    <w:lvl w:ilvl="0" w:tplc="9F9227C2">
      <w:start w:val="17"/>
      <w:numFmt w:val="bullet"/>
      <w:lvlText w:val="-"/>
      <w:lvlJc w:val="left"/>
      <w:pPr>
        <w:ind w:left="720" w:hanging="360"/>
      </w:pPr>
      <w:rPr>
        <w:rFonts w:ascii="Calibri" w:eastAsia="Times New Roman"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1039F2"/>
    <w:multiLevelType w:val="hybridMultilevel"/>
    <w:tmpl w:val="2EE0D3E2"/>
    <w:lvl w:ilvl="0" w:tplc="EF2AD65C">
      <w:start w:val="1"/>
      <w:numFmt w:val="decimal"/>
      <w:lvlText w:val="%1."/>
      <w:lvlJc w:val="left"/>
      <w:pPr>
        <w:ind w:left="720" w:hanging="360"/>
      </w:pPr>
      <w:rPr>
        <w:rFonts w:ascii="Arial" w:hAnsi="Arial" w:cs="Arial" w:hint="default"/>
        <w:sz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B604578"/>
    <w:multiLevelType w:val="hybridMultilevel"/>
    <w:tmpl w:val="835023CE"/>
    <w:lvl w:ilvl="0" w:tplc="94D081EA">
      <w:numFmt w:val="bullet"/>
      <w:lvlText w:val="-"/>
      <w:lvlJc w:val="left"/>
      <w:pPr>
        <w:ind w:left="720" w:hanging="360"/>
      </w:pPr>
      <w:rPr>
        <w:rFonts w:ascii="Calibri" w:eastAsia="Times New Roman"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A95FCD"/>
    <w:multiLevelType w:val="hybridMultilevel"/>
    <w:tmpl w:val="245C53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32C02EAF"/>
    <w:multiLevelType w:val="hybridMultilevel"/>
    <w:tmpl w:val="99386196"/>
    <w:lvl w:ilvl="0" w:tplc="08090001">
      <w:start w:val="1"/>
      <w:numFmt w:val="bullet"/>
      <w:lvlText w:val=""/>
      <w:lvlJc w:val="left"/>
      <w:pPr>
        <w:ind w:left="1515" w:hanging="360"/>
      </w:pPr>
      <w:rPr>
        <w:rFonts w:ascii="Symbol" w:hAnsi="Symbol"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abstractNum w:abstractNumId="6" w15:restartNumberingAfterBreak="0">
    <w:nsid w:val="466E1E13"/>
    <w:multiLevelType w:val="multilevel"/>
    <w:tmpl w:val="0EFC3266"/>
    <w:lvl w:ilvl="0">
      <w:start w:val="1"/>
      <w:numFmt w:val="bullet"/>
      <w:lvlText w:val=""/>
      <w:lvlJc w:val="left"/>
      <w:pPr>
        <w:tabs>
          <w:tab w:val="num" w:pos="1575"/>
        </w:tabs>
        <w:ind w:left="1575" w:hanging="360"/>
      </w:pPr>
      <w:rPr>
        <w:rFonts w:ascii="Symbol" w:hAnsi="Symbol" w:hint="default"/>
        <w:sz w:val="20"/>
      </w:rPr>
    </w:lvl>
    <w:lvl w:ilvl="1" w:tentative="1">
      <w:start w:val="1"/>
      <w:numFmt w:val="bullet"/>
      <w:lvlText w:val="o"/>
      <w:lvlJc w:val="left"/>
      <w:pPr>
        <w:tabs>
          <w:tab w:val="num" w:pos="2295"/>
        </w:tabs>
        <w:ind w:left="2295" w:hanging="360"/>
      </w:pPr>
      <w:rPr>
        <w:rFonts w:ascii="Courier New" w:hAnsi="Courier New" w:hint="default"/>
        <w:sz w:val="20"/>
      </w:rPr>
    </w:lvl>
    <w:lvl w:ilvl="2" w:tentative="1">
      <w:start w:val="1"/>
      <w:numFmt w:val="bullet"/>
      <w:lvlText w:val=""/>
      <w:lvlJc w:val="left"/>
      <w:pPr>
        <w:tabs>
          <w:tab w:val="num" w:pos="3015"/>
        </w:tabs>
        <w:ind w:left="3015" w:hanging="360"/>
      </w:pPr>
      <w:rPr>
        <w:rFonts w:ascii="Wingdings" w:hAnsi="Wingdings" w:hint="default"/>
        <w:sz w:val="20"/>
      </w:rPr>
    </w:lvl>
    <w:lvl w:ilvl="3" w:tentative="1">
      <w:start w:val="1"/>
      <w:numFmt w:val="bullet"/>
      <w:lvlText w:val=""/>
      <w:lvlJc w:val="left"/>
      <w:pPr>
        <w:tabs>
          <w:tab w:val="num" w:pos="3735"/>
        </w:tabs>
        <w:ind w:left="3735" w:hanging="360"/>
      </w:pPr>
      <w:rPr>
        <w:rFonts w:ascii="Wingdings" w:hAnsi="Wingdings" w:hint="default"/>
        <w:sz w:val="20"/>
      </w:rPr>
    </w:lvl>
    <w:lvl w:ilvl="4" w:tentative="1">
      <w:start w:val="1"/>
      <w:numFmt w:val="bullet"/>
      <w:lvlText w:val=""/>
      <w:lvlJc w:val="left"/>
      <w:pPr>
        <w:tabs>
          <w:tab w:val="num" w:pos="4455"/>
        </w:tabs>
        <w:ind w:left="4455" w:hanging="360"/>
      </w:pPr>
      <w:rPr>
        <w:rFonts w:ascii="Wingdings" w:hAnsi="Wingdings" w:hint="default"/>
        <w:sz w:val="20"/>
      </w:rPr>
    </w:lvl>
    <w:lvl w:ilvl="5" w:tentative="1">
      <w:start w:val="1"/>
      <w:numFmt w:val="bullet"/>
      <w:lvlText w:val=""/>
      <w:lvlJc w:val="left"/>
      <w:pPr>
        <w:tabs>
          <w:tab w:val="num" w:pos="5175"/>
        </w:tabs>
        <w:ind w:left="5175" w:hanging="360"/>
      </w:pPr>
      <w:rPr>
        <w:rFonts w:ascii="Wingdings" w:hAnsi="Wingdings" w:hint="default"/>
        <w:sz w:val="20"/>
      </w:rPr>
    </w:lvl>
    <w:lvl w:ilvl="6" w:tentative="1">
      <w:start w:val="1"/>
      <w:numFmt w:val="bullet"/>
      <w:lvlText w:val=""/>
      <w:lvlJc w:val="left"/>
      <w:pPr>
        <w:tabs>
          <w:tab w:val="num" w:pos="5895"/>
        </w:tabs>
        <w:ind w:left="5895" w:hanging="360"/>
      </w:pPr>
      <w:rPr>
        <w:rFonts w:ascii="Wingdings" w:hAnsi="Wingdings" w:hint="default"/>
        <w:sz w:val="20"/>
      </w:rPr>
    </w:lvl>
    <w:lvl w:ilvl="7" w:tentative="1">
      <w:start w:val="1"/>
      <w:numFmt w:val="bullet"/>
      <w:lvlText w:val=""/>
      <w:lvlJc w:val="left"/>
      <w:pPr>
        <w:tabs>
          <w:tab w:val="num" w:pos="6615"/>
        </w:tabs>
        <w:ind w:left="6615" w:hanging="360"/>
      </w:pPr>
      <w:rPr>
        <w:rFonts w:ascii="Wingdings" w:hAnsi="Wingdings" w:hint="default"/>
        <w:sz w:val="20"/>
      </w:rPr>
    </w:lvl>
    <w:lvl w:ilvl="8" w:tentative="1">
      <w:start w:val="1"/>
      <w:numFmt w:val="bullet"/>
      <w:lvlText w:val=""/>
      <w:lvlJc w:val="left"/>
      <w:pPr>
        <w:tabs>
          <w:tab w:val="num" w:pos="7335"/>
        </w:tabs>
        <w:ind w:left="7335" w:hanging="360"/>
      </w:pPr>
      <w:rPr>
        <w:rFonts w:ascii="Wingdings" w:hAnsi="Wingdings" w:hint="default"/>
        <w:sz w:val="20"/>
      </w:rPr>
    </w:lvl>
  </w:abstractNum>
  <w:abstractNum w:abstractNumId="7" w15:restartNumberingAfterBreak="0">
    <w:nsid w:val="4BDA20BF"/>
    <w:multiLevelType w:val="hybridMultilevel"/>
    <w:tmpl w:val="670EEE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5322704"/>
    <w:multiLevelType w:val="hybridMultilevel"/>
    <w:tmpl w:val="67385C72"/>
    <w:lvl w:ilvl="0" w:tplc="27FEB2C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AE25542"/>
    <w:multiLevelType w:val="hybridMultilevel"/>
    <w:tmpl w:val="26AACE7C"/>
    <w:lvl w:ilvl="0" w:tplc="08090001">
      <w:start w:val="1"/>
      <w:numFmt w:val="bullet"/>
      <w:lvlText w:val=""/>
      <w:lvlJc w:val="left"/>
      <w:pPr>
        <w:ind w:left="1635" w:hanging="360"/>
      </w:pPr>
      <w:rPr>
        <w:rFonts w:ascii="Symbol" w:hAnsi="Symbol" w:hint="default"/>
      </w:rPr>
    </w:lvl>
    <w:lvl w:ilvl="1" w:tplc="08090003">
      <w:start w:val="1"/>
      <w:numFmt w:val="bullet"/>
      <w:lvlText w:val="o"/>
      <w:lvlJc w:val="left"/>
      <w:pPr>
        <w:ind w:left="2355" w:hanging="360"/>
      </w:pPr>
      <w:rPr>
        <w:rFonts w:ascii="Courier New" w:hAnsi="Courier New" w:cs="Courier New" w:hint="default"/>
      </w:rPr>
    </w:lvl>
    <w:lvl w:ilvl="2" w:tplc="08090005">
      <w:start w:val="1"/>
      <w:numFmt w:val="bullet"/>
      <w:lvlText w:val=""/>
      <w:lvlJc w:val="left"/>
      <w:pPr>
        <w:ind w:left="3075" w:hanging="360"/>
      </w:pPr>
      <w:rPr>
        <w:rFonts w:ascii="Wingdings" w:hAnsi="Wingdings" w:hint="default"/>
      </w:rPr>
    </w:lvl>
    <w:lvl w:ilvl="3" w:tplc="08090001">
      <w:start w:val="1"/>
      <w:numFmt w:val="bullet"/>
      <w:lvlText w:val=""/>
      <w:lvlJc w:val="left"/>
      <w:pPr>
        <w:ind w:left="3795" w:hanging="360"/>
      </w:pPr>
      <w:rPr>
        <w:rFonts w:ascii="Symbol" w:hAnsi="Symbol" w:hint="default"/>
      </w:rPr>
    </w:lvl>
    <w:lvl w:ilvl="4" w:tplc="08090003">
      <w:start w:val="1"/>
      <w:numFmt w:val="bullet"/>
      <w:lvlText w:val="o"/>
      <w:lvlJc w:val="left"/>
      <w:pPr>
        <w:ind w:left="4515" w:hanging="360"/>
      </w:pPr>
      <w:rPr>
        <w:rFonts w:ascii="Courier New" w:hAnsi="Courier New" w:cs="Courier New" w:hint="default"/>
      </w:rPr>
    </w:lvl>
    <w:lvl w:ilvl="5" w:tplc="08090005">
      <w:start w:val="1"/>
      <w:numFmt w:val="bullet"/>
      <w:lvlText w:val=""/>
      <w:lvlJc w:val="left"/>
      <w:pPr>
        <w:ind w:left="5235" w:hanging="360"/>
      </w:pPr>
      <w:rPr>
        <w:rFonts w:ascii="Wingdings" w:hAnsi="Wingdings" w:hint="default"/>
      </w:rPr>
    </w:lvl>
    <w:lvl w:ilvl="6" w:tplc="08090001">
      <w:start w:val="1"/>
      <w:numFmt w:val="bullet"/>
      <w:lvlText w:val=""/>
      <w:lvlJc w:val="left"/>
      <w:pPr>
        <w:ind w:left="5955" w:hanging="360"/>
      </w:pPr>
      <w:rPr>
        <w:rFonts w:ascii="Symbol" w:hAnsi="Symbol" w:hint="default"/>
      </w:rPr>
    </w:lvl>
    <w:lvl w:ilvl="7" w:tplc="08090003">
      <w:start w:val="1"/>
      <w:numFmt w:val="bullet"/>
      <w:lvlText w:val="o"/>
      <w:lvlJc w:val="left"/>
      <w:pPr>
        <w:ind w:left="6675" w:hanging="360"/>
      </w:pPr>
      <w:rPr>
        <w:rFonts w:ascii="Courier New" w:hAnsi="Courier New" w:cs="Courier New" w:hint="default"/>
      </w:rPr>
    </w:lvl>
    <w:lvl w:ilvl="8" w:tplc="08090005">
      <w:start w:val="1"/>
      <w:numFmt w:val="bullet"/>
      <w:lvlText w:val=""/>
      <w:lvlJc w:val="left"/>
      <w:pPr>
        <w:ind w:left="7395" w:hanging="360"/>
      </w:pPr>
      <w:rPr>
        <w:rFonts w:ascii="Wingdings" w:hAnsi="Wingdings" w:hint="default"/>
      </w:rPr>
    </w:lvl>
  </w:abstractNum>
  <w:abstractNum w:abstractNumId="10" w15:restartNumberingAfterBreak="0">
    <w:nsid w:val="6B5B49CF"/>
    <w:multiLevelType w:val="hybridMultilevel"/>
    <w:tmpl w:val="94702D12"/>
    <w:lvl w:ilvl="0" w:tplc="9F9227C2">
      <w:start w:val="17"/>
      <w:numFmt w:val="bullet"/>
      <w:lvlText w:val="-"/>
      <w:lvlJc w:val="left"/>
      <w:pPr>
        <w:ind w:left="795" w:hanging="360"/>
      </w:pPr>
      <w:rPr>
        <w:rFonts w:ascii="Calibri" w:eastAsia="Times New Roman" w:hAnsi="Calibri" w:cstheme="minorBidi"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11" w15:restartNumberingAfterBreak="0">
    <w:nsid w:val="75D12E88"/>
    <w:multiLevelType w:val="hybridMultilevel"/>
    <w:tmpl w:val="CA5A6404"/>
    <w:lvl w:ilvl="0" w:tplc="9F9227C2">
      <w:start w:val="17"/>
      <w:numFmt w:val="bullet"/>
      <w:lvlText w:val="-"/>
      <w:lvlJc w:val="left"/>
      <w:pPr>
        <w:ind w:left="1515" w:hanging="360"/>
      </w:pPr>
      <w:rPr>
        <w:rFonts w:ascii="Calibri" w:eastAsia="Times New Roman" w:hAnsi="Calibri" w:cstheme="minorBidi"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num w:numId="1">
    <w:abstractNumId w:val="3"/>
  </w:num>
  <w:num w:numId="2">
    <w:abstractNumId w:val="1"/>
  </w:num>
  <w:num w:numId="3">
    <w:abstractNumId w:val="6"/>
  </w:num>
  <w:num w:numId="4">
    <w:abstractNumId w:val="10"/>
  </w:num>
  <w:num w:numId="5">
    <w:abstractNumId w:val="11"/>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B81"/>
    <w:rsid w:val="000203CC"/>
    <w:rsid w:val="00053587"/>
    <w:rsid w:val="000A1C7D"/>
    <w:rsid w:val="000F4564"/>
    <w:rsid w:val="0011187C"/>
    <w:rsid w:val="00143945"/>
    <w:rsid w:val="001504F1"/>
    <w:rsid w:val="00160D4B"/>
    <w:rsid w:val="001844CA"/>
    <w:rsid w:val="001A1E80"/>
    <w:rsid w:val="001E34A1"/>
    <w:rsid w:val="00203E41"/>
    <w:rsid w:val="00204685"/>
    <w:rsid w:val="00260B24"/>
    <w:rsid w:val="00273C74"/>
    <w:rsid w:val="00285981"/>
    <w:rsid w:val="00293CC3"/>
    <w:rsid w:val="002B2635"/>
    <w:rsid w:val="002C196B"/>
    <w:rsid w:val="00362F6A"/>
    <w:rsid w:val="003660E8"/>
    <w:rsid w:val="003920A4"/>
    <w:rsid w:val="003E5502"/>
    <w:rsid w:val="00426CD2"/>
    <w:rsid w:val="00440A33"/>
    <w:rsid w:val="004444EB"/>
    <w:rsid w:val="004F1D2B"/>
    <w:rsid w:val="00557DB2"/>
    <w:rsid w:val="005646B6"/>
    <w:rsid w:val="00577983"/>
    <w:rsid w:val="005B48A4"/>
    <w:rsid w:val="005C5B03"/>
    <w:rsid w:val="005C6402"/>
    <w:rsid w:val="00612888"/>
    <w:rsid w:val="00622840"/>
    <w:rsid w:val="00624392"/>
    <w:rsid w:val="006436A1"/>
    <w:rsid w:val="00646362"/>
    <w:rsid w:val="00652AE7"/>
    <w:rsid w:val="00697ACA"/>
    <w:rsid w:val="006E5831"/>
    <w:rsid w:val="006E7090"/>
    <w:rsid w:val="006F097D"/>
    <w:rsid w:val="006F4D9D"/>
    <w:rsid w:val="007306A7"/>
    <w:rsid w:val="00791C46"/>
    <w:rsid w:val="007D23F0"/>
    <w:rsid w:val="007D4C42"/>
    <w:rsid w:val="007E4A65"/>
    <w:rsid w:val="007E7DA1"/>
    <w:rsid w:val="00805869"/>
    <w:rsid w:val="008175F4"/>
    <w:rsid w:val="008505CB"/>
    <w:rsid w:val="008744BE"/>
    <w:rsid w:val="008A0889"/>
    <w:rsid w:val="008C47B9"/>
    <w:rsid w:val="008F20EF"/>
    <w:rsid w:val="00953D6D"/>
    <w:rsid w:val="00957FB1"/>
    <w:rsid w:val="009650C6"/>
    <w:rsid w:val="009755FD"/>
    <w:rsid w:val="0099700A"/>
    <w:rsid w:val="009D0701"/>
    <w:rsid w:val="009E06D7"/>
    <w:rsid w:val="009F36A2"/>
    <w:rsid w:val="00A22293"/>
    <w:rsid w:val="00A27199"/>
    <w:rsid w:val="00A5637D"/>
    <w:rsid w:val="00A70222"/>
    <w:rsid w:val="00A86EC5"/>
    <w:rsid w:val="00A9623B"/>
    <w:rsid w:val="00AC039A"/>
    <w:rsid w:val="00AD68DB"/>
    <w:rsid w:val="00AD7815"/>
    <w:rsid w:val="00AE3AC0"/>
    <w:rsid w:val="00AF2225"/>
    <w:rsid w:val="00B31D72"/>
    <w:rsid w:val="00B403E6"/>
    <w:rsid w:val="00B775F0"/>
    <w:rsid w:val="00BB73E1"/>
    <w:rsid w:val="00BF3EAB"/>
    <w:rsid w:val="00C50C98"/>
    <w:rsid w:val="00C53D4E"/>
    <w:rsid w:val="00C718F1"/>
    <w:rsid w:val="00C85F29"/>
    <w:rsid w:val="00CA0ED6"/>
    <w:rsid w:val="00CB65EE"/>
    <w:rsid w:val="00CB72E8"/>
    <w:rsid w:val="00D110C2"/>
    <w:rsid w:val="00D46393"/>
    <w:rsid w:val="00D50397"/>
    <w:rsid w:val="00D65710"/>
    <w:rsid w:val="00D66AA8"/>
    <w:rsid w:val="00D90A72"/>
    <w:rsid w:val="00D91A8D"/>
    <w:rsid w:val="00D9720A"/>
    <w:rsid w:val="00DA6002"/>
    <w:rsid w:val="00DB5B81"/>
    <w:rsid w:val="00DE4712"/>
    <w:rsid w:val="00DF13F9"/>
    <w:rsid w:val="00E01FFD"/>
    <w:rsid w:val="00E42919"/>
    <w:rsid w:val="00E55C31"/>
    <w:rsid w:val="00E60A47"/>
    <w:rsid w:val="00E9178D"/>
    <w:rsid w:val="00E91B95"/>
    <w:rsid w:val="00EE3501"/>
    <w:rsid w:val="00EE6FCC"/>
    <w:rsid w:val="00F04F21"/>
    <w:rsid w:val="00F202DE"/>
    <w:rsid w:val="00F222CB"/>
    <w:rsid w:val="00F4487B"/>
    <w:rsid w:val="00F815BE"/>
    <w:rsid w:val="00F81E2E"/>
    <w:rsid w:val="00F932D0"/>
    <w:rsid w:val="251552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D0CBF"/>
  <w15:chartTrackingRefBased/>
  <w15:docId w15:val="{B73C9BD3-B455-4B64-9EE2-7113E72F5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B81"/>
  </w:style>
  <w:style w:type="paragraph" w:styleId="Heading3">
    <w:name w:val="heading 3"/>
    <w:basedOn w:val="Normal"/>
    <w:next w:val="Normal"/>
    <w:link w:val="Heading3Char"/>
    <w:uiPriority w:val="9"/>
    <w:semiHidden/>
    <w:unhideWhenUsed/>
    <w:qFormat/>
    <w:rsid w:val="009755F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B5B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5B81"/>
  </w:style>
  <w:style w:type="paragraph" w:styleId="ListParagraph">
    <w:name w:val="List Paragraph"/>
    <w:basedOn w:val="Normal"/>
    <w:uiPriority w:val="34"/>
    <w:qFormat/>
    <w:rsid w:val="00DB5B81"/>
    <w:pPr>
      <w:ind w:left="720"/>
      <w:contextualSpacing/>
    </w:pPr>
  </w:style>
  <w:style w:type="table" w:styleId="TableGrid">
    <w:name w:val="Table Grid"/>
    <w:basedOn w:val="TableNormal"/>
    <w:uiPriority w:val="39"/>
    <w:rsid w:val="00AD78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31D72"/>
    <w:pPr>
      <w:spacing w:before="180" w:after="180"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B31D7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1D72"/>
  </w:style>
  <w:style w:type="character" w:styleId="Hyperlink">
    <w:name w:val="Hyperlink"/>
    <w:basedOn w:val="DefaultParagraphFont"/>
    <w:uiPriority w:val="99"/>
    <w:unhideWhenUsed/>
    <w:rsid w:val="00D110C2"/>
    <w:rPr>
      <w:color w:val="0563C1" w:themeColor="hyperlink"/>
      <w:u w:val="single"/>
    </w:rPr>
  </w:style>
  <w:style w:type="paragraph" w:styleId="BalloonText">
    <w:name w:val="Balloon Text"/>
    <w:basedOn w:val="Normal"/>
    <w:link w:val="BalloonTextChar"/>
    <w:uiPriority w:val="99"/>
    <w:semiHidden/>
    <w:unhideWhenUsed/>
    <w:rsid w:val="00A222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2293"/>
    <w:rPr>
      <w:rFonts w:ascii="Segoe UI" w:hAnsi="Segoe UI" w:cs="Segoe UI"/>
      <w:sz w:val="18"/>
      <w:szCs w:val="18"/>
    </w:rPr>
  </w:style>
  <w:style w:type="character" w:customStyle="1" w:styleId="Heading3Char">
    <w:name w:val="Heading 3 Char"/>
    <w:basedOn w:val="DefaultParagraphFont"/>
    <w:link w:val="Heading3"/>
    <w:uiPriority w:val="9"/>
    <w:semiHidden/>
    <w:rsid w:val="009755FD"/>
    <w:rPr>
      <w:rFonts w:asciiTheme="majorHAnsi" w:eastAsiaTheme="majorEastAsia" w:hAnsiTheme="majorHAnsi" w:cstheme="majorBidi"/>
      <w:color w:val="1F4D78" w:themeColor="accent1" w:themeShade="7F"/>
      <w:sz w:val="24"/>
      <w:szCs w:val="24"/>
    </w:rPr>
  </w:style>
  <w:style w:type="character" w:customStyle="1" w:styleId="Mention">
    <w:name w:val="Mention"/>
    <w:basedOn w:val="DefaultParagraphFont"/>
    <w:uiPriority w:val="99"/>
    <w:semiHidden/>
    <w:unhideWhenUsed/>
    <w:rsid w:val="00F4487B"/>
    <w:rPr>
      <w:color w:val="2B579A"/>
      <w:shd w:val="clear" w:color="auto" w:fill="E6E6E6"/>
    </w:rPr>
  </w:style>
  <w:style w:type="paragraph" w:styleId="FootnoteText">
    <w:name w:val="footnote text"/>
    <w:basedOn w:val="Normal"/>
    <w:link w:val="FootnoteTextChar"/>
    <w:uiPriority w:val="99"/>
    <w:semiHidden/>
    <w:unhideWhenUsed/>
    <w:rsid w:val="00F4487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487B"/>
    <w:rPr>
      <w:sz w:val="20"/>
      <w:szCs w:val="20"/>
    </w:rPr>
  </w:style>
  <w:style w:type="character" w:styleId="FootnoteReference">
    <w:name w:val="footnote reference"/>
    <w:basedOn w:val="DefaultParagraphFont"/>
    <w:uiPriority w:val="99"/>
    <w:semiHidden/>
    <w:unhideWhenUsed/>
    <w:rsid w:val="00F4487B"/>
    <w:rPr>
      <w:vertAlign w:val="superscript"/>
    </w:rPr>
  </w:style>
  <w:style w:type="character" w:styleId="CommentReference">
    <w:name w:val="annotation reference"/>
    <w:basedOn w:val="DefaultParagraphFont"/>
    <w:uiPriority w:val="99"/>
    <w:semiHidden/>
    <w:unhideWhenUsed/>
    <w:rsid w:val="00D46393"/>
    <w:rPr>
      <w:sz w:val="16"/>
      <w:szCs w:val="16"/>
    </w:rPr>
  </w:style>
  <w:style w:type="paragraph" w:styleId="CommentText">
    <w:name w:val="annotation text"/>
    <w:basedOn w:val="Normal"/>
    <w:link w:val="CommentTextChar"/>
    <w:uiPriority w:val="99"/>
    <w:semiHidden/>
    <w:unhideWhenUsed/>
    <w:rsid w:val="00D46393"/>
    <w:pPr>
      <w:spacing w:line="240" w:lineRule="auto"/>
    </w:pPr>
    <w:rPr>
      <w:sz w:val="20"/>
      <w:szCs w:val="20"/>
    </w:rPr>
  </w:style>
  <w:style w:type="character" w:customStyle="1" w:styleId="CommentTextChar">
    <w:name w:val="Comment Text Char"/>
    <w:basedOn w:val="DefaultParagraphFont"/>
    <w:link w:val="CommentText"/>
    <w:uiPriority w:val="99"/>
    <w:semiHidden/>
    <w:rsid w:val="00D46393"/>
    <w:rPr>
      <w:sz w:val="20"/>
      <w:szCs w:val="20"/>
    </w:rPr>
  </w:style>
  <w:style w:type="paragraph" w:styleId="CommentSubject">
    <w:name w:val="annotation subject"/>
    <w:basedOn w:val="CommentText"/>
    <w:next w:val="CommentText"/>
    <w:link w:val="CommentSubjectChar"/>
    <w:uiPriority w:val="99"/>
    <w:semiHidden/>
    <w:unhideWhenUsed/>
    <w:rsid w:val="00D46393"/>
    <w:rPr>
      <w:b/>
      <w:bCs/>
    </w:rPr>
  </w:style>
  <w:style w:type="character" w:customStyle="1" w:styleId="CommentSubjectChar">
    <w:name w:val="Comment Subject Char"/>
    <w:basedOn w:val="CommentTextChar"/>
    <w:link w:val="CommentSubject"/>
    <w:uiPriority w:val="99"/>
    <w:semiHidden/>
    <w:rsid w:val="00D4639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97301">
      <w:bodyDiv w:val="1"/>
      <w:marLeft w:val="0"/>
      <w:marRight w:val="0"/>
      <w:marTop w:val="0"/>
      <w:marBottom w:val="0"/>
      <w:divBdr>
        <w:top w:val="none" w:sz="0" w:space="0" w:color="auto"/>
        <w:left w:val="none" w:sz="0" w:space="0" w:color="auto"/>
        <w:bottom w:val="none" w:sz="0" w:space="0" w:color="auto"/>
        <w:right w:val="none" w:sz="0" w:space="0" w:color="auto"/>
      </w:divBdr>
      <w:divsChild>
        <w:div w:id="1677538615">
          <w:marLeft w:val="0"/>
          <w:marRight w:val="0"/>
          <w:marTop w:val="0"/>
          <w:marBottom w:val="0"/>
          <w:divBdr>
            <w:top w:val="none" w:sz="0" w:space="0" w:color="auto"/>
            <w:left w:val="none" w:sz="0" w:space="0" w:color="auto"/>
            <w:bottom w:val="none" w:sz="0" w:space="0" w:color="auto"/>
            <w:right w:val="none" w:sz="0" w:space="0" w:color="auto"/>
          </w:divBdr>
          <w:divsChild>
            <w:div w:id="732627343">
              <w:marLeft w:val="0"/>
              <w:marRight w:val="0"/>
              <w:marTop w:val="0"/>
              <w:marBottom w:val="0"/>
              <w:divBdr>
                <w:top w:val="none" w:sz="0" w:space="0" w:color="auto"/>
                <w:left w:val="none" w:sz="0" w:space="0" w:color="auto"/>
                <w:bottom w:val="none" w:sz="0" w:space="0" w:color="auto"/>
                <w:right w:val="none" w:sz="0" w:space="0" w:color="auto"/>
              </w:divBdr>
              <w:divsChild>
                <w:div w:id="240260856">
                  <w:marLeft w:val="0"/>
                  <w:marRight w:val="0"/>
                  <w:marTop w:val="0"/>
                  <w:marBottom w:val="0"/>
                  <w:divBdr>
                    <w:top w:val="none" w:sz="0" w:space="0" w:color="auto"/>
                    <w:left w:val="none" w:sz="0" w:space="0" w:color="auto"/>
                    <w:bottom w:val="none" w:sz="0" w:space="0" w:color="auto"/>
                    <w:right w:val="none" w:sz="0" w:space="0" w:color="auto"/>
                  </w:divBdr>
                  <w:divsChild>
                    <w:div w:id="1011639180">
                      <w:marLeft w:val="-225"/>
                      <w:marRight w:val="-225"/>
                      <w:marTop w:val="0"/>
                      <w:marBottom w:val="0"/>
                      <w:divBdr>
                        <w:top w:val="none" w:sz="0" w:space="0" w:color="auto"/>
                        <w:left w:val="none" w:sz="0" w:space="0" w:color="auto"/>
                        <w:bottom w:val="none" w:sz="0" w:space="0" w:color="auto"/>
                        <w:right w:val="none" w:sz="0" w:space="0" w:color="auto"/>
                      </w:divBdr>
                      <w:divsChild>
                        <w:div w:id="730808823">
                          <w:marLeft w:val="0"/>
                          <w:marRight w:val="0"/>
                          <w:marTop w:val="0"/>
                          <w:marBottom w:val="0"/>
                          <w:divBdr>
                            <w:top w:val="none" w:sz="0" w:space="0" w:color="auto"/>
                            <w:left w:val="none" w:sz="0" w:space="0" w:color="auto"/>
                            <w:bottom w:val="none" w:sz="0" w:space="0" w:color="auto"/>
                            <w:right w:val="none" w:sz="0" w:space="0" w:color="auto"/>
                          </w:divBdr>
                          <w:divsChild>
                            <w:div w:id="1734698029">
                              <w:marLeft w:val="0"/>
                              <w:marRight w:val="0"/>
                              <w:marTop w:val="0"/>
                              <w:marBottom w:val="0"/>
                              <w:divBdr>
                                <w:top w:val="none" w:sz="0" w:space="0" w:color="auto"/>
                                <w:left w:val="none" w:sz="0" w:space="0" w:color="auto"/>
                                <w:bottom w:val="none" w:sz="0" w:space="0" w:color="auto"/>
                                <w:right w:val="none" w:sz="0" w:space="0" w:color="auto"/>
                              </w:divBdr>
                              <w:divsChild>
                                <w:div w:id="1642690004">
                                  <w:marLeft w:val="0"/>
                                  <w:marRight w:val="0"/>
                                  <w:marTop w:val="0"/>
                                  <w:marBottom w:val="0"/>
                                  <w:divBdr>
                                    <w:top w:val="none" w:sz="0" w:space="0" w:color="auto"/>
                                    <w:left w:val="none" w:sz="0" w:space="0" w:color="auto"/>
                                    <w:bottom w:val="none" w:sz="0" w:space="0" w:color="auto"/>
                                    <w:right w:val="none" w:sz="0" w:space="0" w:color="auto"/>
                                  </w:divBdr>
                                  <w:divsChild>
                                    <w:div w:id="955871105">
                                      <w:marLeft w:val="0"/>
                                      <w:marRight w:val="0"/>
                                      <w:marTop w:val="0"/>
                                      <w:marBottom w:val="0"/>
                                      <w:divBdr>
                                        <w:top w:val="none" w:sz="0" w:space="0" w:color="auto"/>
                                        <w:left w:val="none" w:sz="0" w:space="0" w:color="auto"/>
                                        <w:bottom w:val="none" w:sz="0" w:space="0" w:color="auto"/>
                                        <w:right w:val="none" w:sz="0" w:space="0" w:color="auto"/>
                                      </w:divBdr>
                                      <w:divsChild>
                                        <w:div w:id="1753039831">
                                          <w:marLeft w:val="-225"/>
                                          <w:marRight w:val="-225"/>
                                          <w:marTop w:val="0"/>
                                          <w:marBottom w:val="0"/>
                                          <w:divBdr>
                                            <w:top w:val="none" w:sz="0" w:space="0" w:color="auto"/>
                                            <w:left w:val="none" w:sz="0" w:space="0" w:color="auto"/>
                                            <w:bottom w:val="none" w:sz="0" w:space="0" w:color="auto"/>
                                            <w:right w:val="none" w:sz="0" w:space="0" w:color="auto"/>
                                          </w:divBdr>
                                          <w:divsChild>
                                            <w:div w:id="12994975">
                                              <w:marLeft w:val="0"/>
                                              <w:marRight w:val="0"/>
                                              <w:marTop w:val="0"/>
                                              <w:marBottom w:val="0"/>
                                              <w:divBdr>
                                                <w:top w:val="none" w:sz="0" w:space="0" w:color="auto"/>
                                                <w:left w:val="none" w:sz="0" w:space="0" w:color="auto"/>
                                                <w:bottom w:val="none" w:sz="0" w:space="0" w:color="auto"/>
                                                <w:right w:val="none" w:sz="0" w:space="0" w:color="auto"/>
                                              </w:divBdr>
                                              <w:divsChild>
                                                <w:div w:id="75937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153185">
      <w:bodyDiv w:val="1"/>
      <w:marLeft w:val="0"/>
      <w:marRight w:val="0"/>
      <w:marTop w:val="0"/>
      <w:marBottom w:val="0"/>
      <w:divBdr>
        <w:top w:val="none" w:sz="0" w:space="0" w:color="auto"/>
        <w:left w:val="none" w:sz="0" w:space="0" w:color="auto"/>
        <w:bottom w:val="none" w:sz="0" w:space="0" w:color="auto"/>
        <w:right w:val="none" w:sz="0" w:space="0" w:color="auto"/>
      </w:divBdr>
    </w:div>
    <w:div w:id="246112323">
      <w:bodyDiv w:val="1"/>
      <w:marLeft w:val="0"/>
      <w:marRight w:val="0"/>
      <w:marTop w:val="0"/>
      <w:marBottom w:val="0"/>
      <w:divBdr>
        <w:top w:val="none" w:sz="0" w:space="0" w:color="auto"/>
        <w:left w:val="none" w:sz="0" w:space="0" w:color="auto"/>
        <w:bottom w:val="none" w:sz="0" w:space="0" w:color="auto"/>
        <w:right w:val="none" w:sz="0" w:space="0" w:color="auto"/>
      </w:divBdr>
    </w:div>
    <w:div w:id="399791514">
      <w:bodyDiv w:val="1"/>
      <w:marLeft w:val="0"/>
      <w:marRight w:val="0"/>
      <w:marTop w:val="0"/>
      <w:marBottom w:val="0"/>
      <w:divBdr>
        <w:top w:val="none" w:sz="0" w:space="0" w:color="auto"/>
        <w:left w:val="none" w:sz="0" w:space="0" w:color="auto"/>
        <w:bottom w:val="none" w:sz="0" w:space="0" w:color="auto"/>
        <w:right w:val="none" w:sz="0" w:space="0" w:color="auto"/>
      </w:divBdr>
    </w:div>
    <w:div w:id="731387754">
      <w:bodyDiv w:val="1"/>
      <w:marLeft w:val="0"/>
      <w:marRight w:val="0"/>
      <w:marTop w:val="0"/>
      <w:marBottom w:val="0"/>
      <w:divBdr>
        <w:top w:val="none" w:sz="0" w:space="0" w:color="auto"/>
        <w:left w:val="none" w:sz="0" w:space="0" w:color="auto"/>
        <w:bottom w:val="none" w:sz="0" w:space="0" w:color="auto"/>
        <w:right w:val="none" w:sz="0" w:space="0" w:color="auto"/>
      </w:divBdr>
    </w:div>
    <w:div w:id="812720060">
      <w:bodyDiv w:val="1"/>
      <w:marLeft w:val="0"/>
      <w:marRight w:val="0"/>
      <w:marTop w:val="0"/>
      <w:marBottom w:val="0"/>
      <w:divBdr>
        <w:top w:val="none" w:sz="0" w:space="0" w:color="auto"/>
        <w:left w:val="none" w:sz="0" w:space="0" w:color="auto"/>
        <w:bottom w:val="none" w:sz="0" w:space="0" w:color="auto"/>
        <w:right w:val="none" w:sz="0" w:space="0" w:color="auto"/>
      </w:divBdr>
    </w:div>
    <w:div w:id="870260422">
      <w:bodyDiv w:val="1"/>
      <w:marLeft w:val="0"/>
      <w:marRight w:val="0"/>
      <w:marTop w:val="0"/>
      <w:marBottom w:val="0"/>
      <w:divBdr>
        <w:top w:val="none" w:sz="0" w:space="0" w:color="auto"/>
        <w:left w:val="none" w:sz="0" w:space="0" w:color="auto"/>
        <w:bottom w:val="none" w:sz="0" w:space="0" w:color="auto"/>
        <w:right w:val="none" w:sz="0" w:space="0" w:color="auto"/>
      </w:divBdr>
    </w:div>
    <w:div w:id="1080909970">
      <w:bodyDiv w:val="1"/>
      <w:marLeft w:val="0"/>
      <w:marRight w:val="0"/>
      <w:marTop w:val="0"/>
      <w:marBottom w:val="0"/>
      <w:divBdr>
        <w:top w:val="none" w:sz="0" w:space="0" w:color="auto"/>
        <w:left w:val="none" w:sz="0" w:space="0" w:color="auto"/>
        <w:bottom w:val="none" w:sz="0" w:space="0" w:color="auto"/>
        <w:right w:val="none" w:sz="0" w:space="0" w:color="auto"/>
      </w:divBdr>
    </w:div>
    <w:div w:id="1332827919">
      <w:bodyDiv w:val="1"/>
      <w:marLeft w:val="0"/>
      <w:marRight w:val="0"/>
      <w:marTop w:val="0"/>
      <w:marBottom w:val="0"/>
      <w:divBdr>
        <w:top w:val="none" w:sz="0" w:space="0" w:color="auto"/>
        <w:left w:val="none" w:sz="0" w:space="0" w:color="auto"/>
        <w:bottom w:val="none" w:sz="0" w:space="0" w:color="auto"/>
        <w:right w:val="none" w:sz="0" w:space="0" w:color="auto"/>
      </w:divBdr>
      <w:divsChild>
        <w:div w:id="17826117">
          <w:marLeft w:val="0"/>
          <w:marRight w:val="0"/>
          <w:marTop w:val="0"/>
          <w:marBottom w:val="0"/>
          <w:divBdr>
            <w:top w:val="none" w:sz="0" w:space="0" w:color="auto"/>
            <w:left w:val="none" w:sz="0" w:space="0" w:color="auto"/>
            <w:bottom w:val="none" w:sz="0" w:space="0" w:color="auto"/>
            <w:right w:val="none" w:sz="0" w:space="0" w:color="auto"/>
          </w:divBdr>
          <w:divsChild>
            <w:div w:id="494108127">
              <w:marLeft w:val="0"/>
              <w:marRight w:val="0"/>
              <w:marTop w:val="0"/>
              <w:marBottom w:val="0"/>
              <w:divBdr>
                <w:top w:val="none" w:sz="0" w:space="0" w:color="auto"/>
                <w:left w:val="none" w:sz="0" w:space="0" w:color="auto"/>
                <w:bottom w:val="none" w:sz="0" w:space="0" w:color="auto"/>
                <w:right w:val="none" w:sz="0" w:space="0" w:color="auto"/>
              </w:divBdr>
              <w:divsChild>
                <w:div w:id="1679305231">
                  <w:marLeft w:val="-300"/>
                  <w:marRight w:val="0"/>
                  <w:marTop w:val="0"/>
                  <w:marBottom w:val="0"/>
                  <w:divBdr>
                    <w:top w:val="none" w:sz="0" w:space="0" w:color="auto"/>
                    <w:left w:val="none" w:sz="0" w:space="0" w:color="auto"/>
                    <w:bottom w:val="none" w:sz="0" w:space="0" w:color="auto"/>
                    <w:right w:val="none" w:sz="0" w:space="0" w:color="auto"/>
                  </w:divBdr>
                  <w:divsChild>
                    <w:div w:id="727191809">
                      <w:marLeft w:val="0"/>
                      <w:marRight w:val="0"/>
                      <w:marTop w:val="0"/>
                      <w:marBottom w:val="0"/>
                      <w:divBdr>
                        <w:top w:val="none" w:sz="0" w:space="0" w:color="auto"/>
                        <w:left w:val="none" w:sz="0" w:space="0" w:color="auto"/>
                        <w:bottom w:val="none" w:sz="0" w:space="0" w:color="auto"/>
                        <w:right w:val="none" w:sz="0" w:space="0" w:color="auto"/>
                      </w:divBdr>
                      <w:divsChild>
                        <w:div w:id="1099109111">
                          <w:marLeft w:val="0"/>
                          <w:marRight w:val="0"/>
                          <w:marTop w:val="0"/>
                          <w:marBottom w:val="0"/>
                          <w:divBdr>
                            <w:top w:val="none" w:sz="0" w:space="0" w:color="auto"/>
                            <w:left w:val="none" w:sz="0" w:space="0" w:color="auto"/>
                            <w:bottom w:val="none" w:sz="0" w:space="0" w:color="auto"/>
                            <w:right w:val="none" w:sz="0" w:space="0" w:color="auto"/>
                          </w:divBdr>
                          <w:divsChild>
                            <w:div w:id="850875349">
                              <w:marLeft w:val="0"/>
                              <w:marRight w:val="0"/>
                              <w:marTop w:val="0"/>
                              <w:marBottom w:val="0"/>
                              <w:divBdr>
                                <w:top w:val="none" w:sz="0" w:space="0" w:color="auto"/>
                                <w:left w:val="none" w:sz="0" w:space="0" w:color="auto"/>
                                <w:bottom w:val="none" w:sz="0" w:space="0" w:color="auto"/>
                                <w:right w:val="none" w:sz="0" w:space="0" w:color="auto"/>
                              </w:divBdr>
                              <w:divsChild>
                                <w:div w:id="2938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6331688">
      <w:bodyDiv w:val="1"/>
      <w:marLeft w:val="0"/>
      <w:marRight w:val="0"/>
      <w:marTop w:val="0"/>
      <w:marBottom w:val="0"/>
      <w:divBdr>
        <w:top w:val="none" w:sz="0" w:space="0" w:color="auto"/>
        <w:left w:val="none" w:sz="0" w:space="0" w:color="auto"/>
        <w:bottom w:val="none" w:sz="0" w:space="0" w:color="auto"/>
        <w:right w:val="none" w:sz="0" w:space="0" w:color="auto"/>
      </w:divBdr>
      <w:divsChild>
        <w:div w:id="876310188">
          <w:marLeft w:val="0"/>
          <w:marRight w:val="0"/>
          <w:marTop w:val="0"/>
          <w:marBottom w:val="0"/>
          <w:divBdr>
            <w:top w:val="none" w:sz="0" w:space="0" w:color="auto"/>
            <w:left w:val="none" w:sz="0" w:space="0" w:color="auto"/>
            <w:bottom w:val="none" w:sz="0" w:space="0" w:color="auto"/>
            <w:right w:val="none" w:sz="0" w:space="0" w:color="auto"/>
          </w:divBdr>
          <w:divsChild>
            <w:div w:id="1281692544">
              <w:marLeft w:val="0"/>
              <w:marRight w:val="0"/>
              <w:marTop w:val="0"/>
              <w:marBottom w:val="0"/>
              <w:divBdr>
                <w:top w:val="none" w:sz="0" w:space="0" w:color="auto"/>
                <w:left w:val="none" w:sz="0" w:space="0" w:color="auto"/>
                <w:bottom w:val="none" w:sz="0" w:space="0" w:color="auto"/>
                <w:right w:val="none" w:sz="0" w:space="0" w:color="auto"/>
              </w:divBdr>
              <w:divsChild>
                <w:div w:id="1023821494">
                  <w:marLeft w:val="0"/>
                  <w:marRight w:val="0"/>
                  <w:marTop w:val="0"/>
                  <w:marBottom w:val="0"/>
                  <w:divBdr>
                    <w:top w:val="none" w:sz="0" w:space="0" w:color="auto"/>
                    <w:left w:val="none" w:sz="0" w:space="0" w:color="auto"/>
                    <w:bottom w:val="none" w:sz="0" w:space="0" w:color="auto"/>
                    <w:right w:val="none" w:sz="0" w:space="0" w:color="auto"/>
                  </w:divBdr>
                  <w:divsChild>
                    <w:div w:id="1696495906">
                      <w:marLeft w:val="-225"/>
                      <w:marRight w:val="-225"/>
                      <w:marTop w:val="0"/>
                      <w:marBottom w:val="0"/>
                      <w:divBdr>
                        <w:top w:val="none" w:sz="0" w:space="0" w:color="auto"/>
                        <w:left w:val="none" w:sz="0" w:space="0" w:color="auto"/>
                        <w:bottom w:val="none" w:sz="0" w:space="0" w:color="auto"/>
                        <w:right w:val="none" w:sz="0" w:space="0" w:color="auto"/>
                      </w:divBdr>
                      <w:divsChild>
                        <w:div w:id="1073966370">
                          <w:marLeft w:val="0"/>
                          <w:marRight w:val="0"/>
                          <w:marTop w:val="0"/>
                          <w:marBottom w:val="0"/>
                          <w:divBdr>
                            <w:top w:val="none" w:sz="0" w:space="0" w:color="auto"/>
                            <w:left w:val="none" w:sz="0" w:space="0" w:color="auto"/>
                            <w:bottom w:val="none" w:sz="0" w:space="0" w:color="auto"/>
                            <w:right w:val="none" w:sz="0" w:space="0" w:color="auto"/>
                          </w:divBdr>
                          <w:divsChild>
                            <w:div w:id="232395582">
                              <w:marLeft w:val="0"/>
                              <w:marRight w:val="0"/>
                              <w:marTop w:val="0"/>
                              <w:marBottom w:val="0"/>
                              <w:divBdr>
                                <w:top w:val="none" w:sz="0" w:space="0" w:color="auto"/>
                                <w:left w:val="none" w:sz="0" w:space="0" w:color="auto"/>
                                <w:bottom w:val="none" w:sz="0" w:space="0" w:color="auto"/>
                                <w:right w:val="none" w:sz="0" w:space="0" w:color="auto"/>
                              </w:divBdr>
                              <w:divsChild>
                                <w:div w:id="1017580885">
                                  <w:marLeft w:val="0"/>
                                  <w:marRight w:val="0"/>
                                  <w:marTop w:val="0"/>
                                  <w:marBottom w:val="0"/>
                                  <w:divBdr>
                                    <w:top w:val="none" w:sz="0" w:space="0" w:color="auto"/>
                                    <w:left w:val="none" w:sz="0" w:space="0" w:color="auto"/>
                                    <w:bottom w:val="none" w:sz="0" w:space="0" w:color="auto"/>
                                    <w:right w:val="none" w:sz="0" w:space="0" w:color="auto"/>
                                  </w:divBdr>
                                  <w:divsChild>
                                    <w:div w:id="2124837837">
                                      <w:marLeft w:val="0"/>
                                      <w:marRight w:val="0"/>
                                      <w:marTop w:val="0"/>
                                      <w:marBottom w:val="0"/>
                                      <w:divBdr>
                                        <w:top w:val="none" w:sz="0" w:space="0" w:color="auto"/>
                                        <w:left w:val="none" w:sz="0" w:space="0" w:color="auto"/>
                                        <w:bottom w:val="none" w:sz="0" w:space="0" w:color="auto"/>
                                        <w:right w:val="none" w:sz="0" w:space="0" w:color="auto"/>
                                      </w:divBdr>
                                      <w:divsChild>
                                        <w:div w:id="1031415607">
                                          <w:marLeft w:val="-225"/>
                                          <w:marRight w:val="-225"/>
                                          <w:marTop w:val="0"/>
                                          <w:marBottom w:val="0"/>
                                          <w:divBdr>
                                            <w:top w:val="none" w:sz="0" w:space="0" w:color="auto"/>
                                            <w:left w:val="none" w:sz="0" w:space="0" w:color="auto"/>
                                            <w:bottom w:val="none" w:sz="0" w:space="0" w:color="auto"/>
                                            <w:right w:val="none" w:sz="0" w:space="0" w:color="auto"/>
                                          </w:divBdr>
                                          <w:divsChild>
                                            <w:div w:id="652493036">
                                              <w:marLeft w:val="0"/>
                                              <w:marRight w:val="0"/>
                                              <w:marTop w:val="0"/>
                                              <w:marBottom w:val="0"/>
                                              <w:divBdr>
                                                <w:top w:val="none" w:sz="0" w:space="0" w:color="auto"/>
                                                <w:left w:val="none" w:sz="0" w:space="0" w:color="auto"/>
                                                <w:bottom w:val="none" w:sz="0" w:space="0" w:color="auto"/>
                                                <w:right w:val="none" w:sz="0" w:space="0" w:color="auto"/>
                                              </w:divBdr>
                                              <w:divsChild>
                                                <w:div w:id="128380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83257179">
      <w:bodyDiv w:val="1"/>
      <w:marLeft w:val="0"/>
      <w:marRight w:val="0"/>
      <w:marTop w:val="0"/>
      <w:marBottom w:val="0"/>
      <w:divBdr>
        <w:top w:val="none" w:sz="0" w:space="0" w:color="auto"/>
        <w:left w:val="none" w:sz="0" w:space="0" w:color="auto"/>
        <w:bottom w:val="none" w:sz="0" w:space="0" w:color="auto"/>
        <w:right w:val="none" w:sz="0" w:space="0" w:color="auto"/>
      </w:divBdr>
    </w:div>
    <w:div w:id="196176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1112</Words>
  <Characters>6344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Armitage</dc:creator>
  <cp:keywords/>
  <dc:description/>
  <cp:lastModifiedBy>Stephen Carnaby</cp:lastModifiedBy>
  <cp:revision>2</cp:revision>
  <cp:lastPrinted>2018-10-09T10:35:00Z</cp:lastPrinted>
  <dcterms:created xsi:type="dcterms:W3CDTF">2018-10-09T11:53:00Z</dcterms:created>
  <dcterms:modified xsi:type="dcterms:W3CDTF">2018-10-09T11:53:00Z</dcterms:modified>
</cp:coreProperties>
</file>